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34" w:rsidRDefault="00C12E34" w:rsidP="00C12E34">
      <w:bookmarkStart w:id="0" w:name="_GoBack"/>
      <w:bookmarkEnd w:id="0"/>
    </w:p>
    <w:p w:rsidR="00C12E34" w:rsidRPr="005471E7" w:rsidRDefault="00C12E34" w:rsidP="00C12E34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31849B" w:themeColor="accent5" w:themeShade="BF"/>
          <w:sz w:val="30"/>
          <w:szCs w:val="30"/>
        </w:rPr>
      </w:pPr>
      <w:r w:rsidRPr="005471E7">
        <w:rPr>
          <w:rFonts w:asciiTheme="minorHAnsi" w:hAnsiTheme="minorHAnsi" w:cstheme="minorHAnsi"/>
          <w:color w:val="31849B" w:themeColor="accent5" w:themeShade="BF"/>
          <w:sz w:val="30"/>
          <w:szCs w:val="30"/>
        </w:rPr>
        <w:t>Full Name</w:t>
      </w:r>
    </w:p>
    <w:p w:rsidR="00C12E34" w:rsidRPr="00C12E34" w:rsidRDefault="00C12E34" w:rsidP="00C12E34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C12E34">
        <w:rPr>
          <w:rFonts w:asciiTheme="minorHAnsi" w:hAnsiTheme="minorHAnsi" w:cstheme="minorHAnsi"/>
          <w:sz w:val="16"/>
          <w:szCs w:val="16"/>
        </w:rPr>
        <w:t xml:space="preserve">Address: </w:t>
      </w:r>
    </w:p>
    <w:p w:rsidR="00C12E34" w:rsidRPr="00C12E34" w:rsidRDefault="00C12E34" w:rsidP="00C12E34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C12E34">
        <w:rPr>
          <w:rFonts w:asciiTheme="minorHAnsi" w:hAnsiTheme="minorHAnsi" w:cstheme="minorHAnsi"/>
          <w:sz w:val="16"/>
          <w:szCs w:val="16"/>
        </w:rPr>
        <w:t>Τel</w:t>
      </w:r>
      <w:proofErr w:type="spellEnd"/>
      <w:r w:rsidRPr="00C12E34">
        <w:rPr>
          <w:rFonts w:asciiTheme="minorHAnsi" w:hAnsiTheme="minorHAnsi" w:cstheme="minorHAnsi"/>
          <w:sz w:val="16"/>
          <w:szCs w:val="16"/>
        </w:rPr>
        <w:t xml:space="preserve">.: </w:t>
      </w:r>
    </w:p>
    <w:p w:rsidR="00252552" w:rsidRDefault="00C12E34" w:rsidP="00C12E34">
      <w:pPr>
        <w:tabs>
          <w:tab w:val="left" w:pos="2540"/>
        </w:tabs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e-mail</w:t>
      </w:r>
      <w:proofErr w:type="gramEnd"/>
      <w:r>
        <w:rPr>
          <w:rFonts w:cstheme="minorHAnsi"/>
          <w:sz w:val="16"/>
          <w:szCs w:val="16"/>
        </w:rPr>
        <w:t xml:space="preserve">: </w:t>
      </w:r>
    </w:p>
    <w:p w:rsidR="00C12E34" w:rsidRDefault="00C12E34" w:rsidP="00C12E34">
      <w:pPr>
        <w:tabs>
          <w:tab w:val="left" w:pos="2540"/>
        </w:tabs>
        <w:rPr>
          <w:rFonts w:cstheme="minorHAnsi"/>
          <w:sz w:val="16"/>
          <w:szCs w:val="16"/>
        </w:rPr>
      </w:pP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C12E34">
        <w:rPr>
          <w:rFonts w:asciiTheme="minorHAnsi" w:hAnsiTheme="minorHAnsi" w:cstheme="minorHAnsi"/>
          <w:color w:val="4C4C32"/>
          <w:sz w:val="32"/>
          <w:szCs w:val="32"/>
          <w:u w:val="single"/>
        </w:rPr>
        <w:t>Skills</w:t>
      </w:r>
    </w:p>
    <w:p w:rsid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Adaptability</w:t>
      </w: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Teamwork</w:t>
      </w: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Organizational skills</w:t>
      </w: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Good interpersonal and communication skills</w:t>
      </w: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</w:rPr>
      </w:pPr>
      <w:r w:rsidRPr="00C12E34">
        <w:rPr>
          <w:rFonts w:asciiTheme="minorHAnsi" w:hAnsiTheme="minorHAnsi" w:cstheme="minorHAnsi"/>
          <w:sz w:val="20"/>
          <w:szCs w:val="20"/>
        </w:rPr>
        <w:t xml:space="preserve">Ability to deal with a heavy workload   </w:t>
      </w:r>
    </w:p>
    <w:p w:rsidR="00C12E34" w:rsidRDefault="00C12E34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6"/>
          <w:szCs w:val="36"/>
        </w:rPr>
      </w:pPr>
    </w:p>
    <w:p w:rsidR="00C12E34" w:rsidRPr="00620505" w:rsidRDefault="00C12E34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20505">
        <w:rPr>
          <w:rFonts w:asciiTheme="minorHAnsi" w:hAnsiTheme="minorHAnsi" w:cstheme="minorHAnsi"/>
          <w:color w:val="4C4C32"/>
          <w:sz w:val="32"/>
          <w:szCs w:val="32"/>
          <w:u w:val="single"/>
        </w:rPr>
        <w:t>Work Experience</w:t>
      </w:r>
    </w:p>
    <w:p w:rsidR="00620505" w:rsidRDefault="00620505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C12E34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C12E34">
        <w:rPr>
          <w:rFonts w:asciiTheme="minorHAnsi" w:hAnsiTheme="minorHAnsi" w:cstheme="minorHAnsi"/>
        </w:rPr>
        <w:tab/>
      </w:r>
      <w:proofErr w:type="spellStart"/>
      <w:r w:rsidRPr="00C12E34">
        <w:rPr>
          <w:rFonts w:asciiTheme="minorHAnsi" w:hAnsiTheme="minorHAnsi" w:cstheme="minorHAnsi"/>
          <w:b/>
          <w:bCs/>
          <w:sz w:val="20"/>
          <w:szCs w:val="20"/>
        </w:rPr>
        <w:t>Speciality</w:t>
      </w:r>
      <w:proofErr w:type="spellEnd"/>
      <w:r w:rsidRPr="00C12E34">
        <w:rPr>
          <w:rFonts w:asciiTheme="minorHAnsi" w:hAnsiTheme="minorHAnsi" w:cstheme="minorHAnsi"/>
          <w:b/>
          <w:bCs/>
          <w:sz w:val="20"/>
          <w:szCs w:val="20"/>
        </w:rPr>
        <w:t xml:space="preserve"> Training in Medicinal </w:t>
      </w:r>
      <w:proofErr w:type="spellStart"/>
      <w:r w:rsidRPr="00C12E34">
        <w:rPr>
          <w:rFonts w:asciiTheme="minorHAnsi" w:hAnsiTheme="minorHAnsi" w:cstheme="minorHAnsi"/>
          <w:b/>
          <w:bCs/>
          <w:sz w:val="20"/>
          <w:szCs w:val="20"/>
        </w:rPr>
        <w:t>Biopathology</w:t>
      </w:r>
      <w:proofErr w:type="spellEnd"/>
      <w:r w:rsidRPr="00C12E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12E34" w:rsidRPr="00C12E34" w:rsidRDefault="00C12E34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ab/>
        <w:t>General Hospital ‘</w:t>
      </w:r>
      <w:proofErr w:type="spellStart"/>
      <w:r w:rsidRPr="00C12E34">
        <w:rPr>
          <w:rFonts w:asciiTheme="minorHAnsi" w:hAnsiTheme="minorHAnsi" w:cstheme="minorHAnsi"/>
          <w:sz w:val="20"/>
          <w:szCs w:val="20"/>
        </w:rPr>
        <w:t>Papageorgiou</w:t>
      </w:r>
      <w:proofErr w:type="spellEnd"/>
      <w:r w:rsidRPr="00C12E34">
        <w:rPr>
          <w:rFonts w:asciiTheme="minorHAnsi" w:hAnsiTheme="minorHAnsi" w:cstheme="minorHAnsi"/>
          <w:sz w:val="20"/>
          <w:szCs w:val="20"/>
        </w:rPr>
        <w:t xml:space="preserve">’ Thessaloniki, Greece </w:t>
      </w:r>
      <w:r w:rsidRPr="00C12E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20505" w:rsidRDefault="00620505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12E34" w:rsidRPr="00C12E34" w:rsidRDefault="00620505" w:rsidP="00C12E34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="00C12E34" w:rsidRPr="00C12E34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C12E34" w:rsidRPr="00C12E34">
        <w:rPr>
          <w:rFonts w:asciiTheme="minorHAnsi" w:hAnsiTheme="minorHAnsi" w:cstheme="minorHAnsi"/>
        </w:rPr>
        <w:tab/>
      </w:r>
      <w:proofErr w:type="spellStart"/>
      <w:r w:rsidR="00C12E34" w:rsidRPr="00C12E34">
        <w:rPr>
          <w:rFonts w:asciiTheme="minorHAnsi" w:hAnsiTheme="minorHAnsi" w:cstheme="minorHAnsi"/>
          <w:b/>
          <w:bCs/>
          <w:sz w:val="20"/>
          <w:szCs w:val="20"/>
        </w:rPr>
        <w:t>Speciality</w:t>
      </w:r>
      <w:proofErr w:type="spellEnd"/>
      <w:r w:rsidR="00C12E34" w:rsidRPr="00C12E34">
        <w:rPr>
          <w:rFonts w:asciiTheme="minorHAnsi" w:hAnsiTheme="minorHAnsi" w:cstheme="minorHAnsi"/>
          <w:b/>
          <w:bCs/>
          <w:sz w:val="20"/>
          <w:szCs w:val="20"/>
        </w:rPr>
        <w:t xml:space="preserve"> Training in Medicinal </w:t>
      </w:r>
      <w:proofErr w:type="spellStart"/>
      <w:r w:rsidR="00C12E34" w:rsidRPr="00C12E34">
        <w:rPr>
          <w:rFonts w:asciiTheme="minorHAnsi" w:hAnsiTheme="minorHAnsi" w:cstheme="minorHAnsi"/>
          <w:b/>
          <w:bCs/>
          <w:sz w:val="20"/>
          <w:szCs w:val="20"/>
        </w:rPr>
        <w:t>Biopathology</w:t>
      </w:r>
      <w:proofErr w:type="spellEnd"/>
      <w:r w:rsidR="00C12E34" w:rsidRPr="00C12E3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C12E34" w:rsidRPr="00C12E34" w:rsidRDefault="00C12E34" w:rsidP="00C12E34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ab/>
        <w:t xml:space="preserve">General Hospital of </w:t>
      </w:r>
      <w:proofErr w:type="spellStart"/>
      <w:r w:rsidRPr="00C12E34">
        <w:rPr>
          <w:rFonts w:asciiTheme="minorHAnsi" w:hAnsiTheme="minorHAnsi" w:cstheme="minorHAnsi"/>
          <w:sz w:val="20"/>
          <w:szCs w:val="20"/>
        </w:rPr>
        <w:t>Kastoria</w:t>
      </w:r>
      <w:proofErr w:type="spellEnd"/>
      <w:r w:rsidRPr="00C12E34">
        <w:rPr>
          <w:rFonts w:asciiTheme="minorHAnsi" w:hAnsiTheme="minorHAnsi" w:cstheme="minorHAnsi"/>
          <w:sz w:val="20"/>
          <w:szCs w:val="20"/>
        </w:rPr>
        <w:t>, Greece</w:t>
      </w:r>
    </w:p>
    <w:p w:rsidR="00620505" w:rsidRDefault="00620505" w:rsidP="00C12E34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color w:val="CB0000"/>
          <w:sz w:val="20"/>
          <w:szCs w:val="20"/>
          <w:u w:val="single"/>
        </w:rPr>
      </w:pPr>
    </w:p>
    <w:p w:rsidR="00C12E34" w:rsidRPr="005471E7" w:rsidRDefault="00C12E34" w:rsidP="00C12E34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</w:pP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 xml:space="preserve">During my working on General Hospitals </w:t>
      </w:r>
      <w:proofErr w:type="gramStart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>‘</w:t>
      </w:r>
      <w:proofErr w:type="spellStart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>Papageorgiou</w:t>
      </w:r>
      <w:proofErr w:type="spellEnd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>’  Thessaloniki</w:t>
      </w:r>
      <w:proofErr w:type="gramEnd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 xml:space="preserve"> and </w:t>
      </w:r>
      <w:proofErr w:type="spellStart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>Kastoria’s</w:t>
      </w:r>
      <w:proofErr w:type="spellEnd"/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  <w:u w:val="single"/>
        </w:rPr>
        <w:t xml:space="preserve"> I was:</w:t>
      </w:r>
    </w:p>
    <w:p w:rsidR="00C12E34" w:rsidRP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 xml:space="preserve">Trained on the specimen sampling, the performance and the in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terpretation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of laboratory results of</w:t>
      </w:r>
      <w:r w:rsidR="00620505">
        <w:rPr>
          <w:rFonts w:asciiTheme="minorHAnsi" w:hAnsiTheme="minorHAnsi" w:cstheme="minorHAnsi"/>
          <w:sz w:val="20"/>
          <w:szCs w:val="20"/>
        </w:rPr>
        <w:t xml:space="preserve"> a comprehensive repertoire of </w:t>
      </w:r>
      <w:r w:rsidRPr="00620505">
        <w:rPr>
          <w:rFonts w:asciiTheme="minorHAnsi" w:hAnsiTheme="minorHAnsi" w:cstheme="minorHAnsi"/>
          <w:sz w:val="20"/>
          <w:szCs w:val="20"/>
        </w:rPr>
        <w:t>the most appropriate tests in the discipline in all the biological fluids.</w:t>
      </w:r>
    </w:p>
    <w:p w:rsidR="00C12E34" w:rsidRP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Trained on the specimen sampling, tr</w:t>
      </w:r>
      <w:r w:rsidR="00620505">
        <w:rPr>
          <w:rFonts w:asciiTheme="minorHAnsi" w:hAnsiTheme="minorHAnsi" w:cstheme="minorHAnsi"/>
          <w:sz w:val="20"/>
          <w:szCs w:val="20"/>
        </w:rPr>
        <w:t xml:space="preserve">ansport, storage and disposal, </w:t>
      </w:r>
      <w:r w:rsidRPr="00C12E34">
        <w:rPr>
          <w:rFonts w:asciiTheme="minorHAnsi" w:hAnsiTheme="minorHAnsi" w:cstheme="minorHAnsi"/>
          <w:sz w:val="20"/>
          <w:szCs w:val="20"/>
        </w:rPr>
        <w:t xml:space="preserve">on the processing of sample materials as well as on the direct </w:t>
      </w:r>
      <w:r w:rsidRPr="00620505">
        <w:rPr>
          <w:rFonts w:asciiTheme="minorHAnsi" w:hAnsiTheme="minorHAnsi" w:cstheme="minorHAnsi"/>
          <w:sz w:val="20"/>
          <w:szCs w:val="20"/>
        </w:rPr>
        <w:t xml:space="preserve">examination/verification, culture and identification of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frequent</w:t>
      </w:r>
      <w:r w:rsidR="00620505" w:rsidRPr="00620505">
        <w:rPr>
          <w:rFonts w:asciiTheme="minorHAnsi" w:hAnsiTheme="minorHAnsi" w:cstheme="minorHAnsi"/>
          <w:sz w:val="20"/>
          <w:szCs w:val="20"/>
        </w:rPr>
        <w:t>i</w:t>
      </w:r>
      <w:r w:rsidRPr="00620505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6205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solated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bacteria including mycobacteri</w:t>
      </w:r>
      <w:r w:rsidR="00620505">
        <w:rPr>
          <w:rFonts w:asciiTheme="minorHAnsi" w:hAnsiTheme="minorHAnsi" w:cstheme="minorHAnsi"/>
          <w:sz w:val="20"/>
          <w:szCs w:val="20"/>
        </w:rPr>
        <w:t xml:space="preserve">a, viruses, yeasts and fungi </w:t>
      </w:r>
      <w:r w:rsidRPr="00620505">
        <w:rPr>
          <w:rFonts w:asciiTheme="minorHAnsi" w:hAnsiTheme="minorHAnsi" w:cstheme="minorHAnsi"/>
          <w:sz w:val="20"/>
          <w:szCs w:val="20"/>
        </w:rPr>
        <w:t>from human clinical samples.</w:t>
      </w:r>
    </w:p>
    <w:p w:rsidR="00C12E34" w:rsidRP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 xml:space="preserve">Trained in the performance of tests for antibiotic concentration, </w:t>
      </w:r>
      <w:r w:rsidRPr="00620505">
        <w:rPr>
          <w:rFonts w:asciiTheme="minorHAnsi" w:hAnsiTheme="minorHAnsi" w:cstheme="minorHAnsi"/>
          <w:sz w:val="20"/>
          <w:szCs w:val="20"/>
        </w:rPr>
        <w:t>antibiotic resistant tests, and minimum inhibitor concentration (MIC).</w:t>
      </w:r>
    </w:p>
    <w:p w:rsidR="00C12E34" w:rsidRP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Trained on the basic principle</w:t>
      </w:r>
      <w:r w:rsidR="00620505">
        <w:rPr>
          <w:rFonts w:asciiTheme="minorHAnsi" w:hAnsiTheme="minorHAnsi" w:cstheme="minorHAnsi"/>
          <w:sz w:val="20"/>
          <w:szCs w:val="20"/>
        </w:rPr>
        <w:t xml:space="preserve">s of immunological methods, </w:t>
      </w:r>
      <w:r w:rsidRPr="00C12E34">
        <w:rPr>
          <w:rFonts w:asciiTheme="minorHAnsi" w:hAnsiTheme="minorHAnsi" w:cstheme="minorHAnsi"/>
          <w:sz w:val="20"/>
          <w:szCs w:val="20"/>
        </w:rPr>
        <w:t>immunologic and serologic tests of bacteria, virus in bacterial and viral infections, serologic methods in mycology and parasitology as</w:t>
      </w:r>
      <w:r w:rsidR="00620505">
        <w:rPr>
          <w:rFonts w:asciiTheme="minorHAnsi" w:hAnsiTheme="minorHAnsi" w:cstheme="minorHAnsi"/>
          <w:sz w:val="20"/>
          <w:szCs w:val="20"/>
        </w:rPr>
        <w:t xml:space="preserve"> </w:t>
      </w:r>
      <w:r w:rsidRPr="00C12E34">
        <w:rPr>
          <w:rFonts w:asciiTheme="minorHAnsi" w:hAnsiTheme="minorHAnsi" w:cstheme="minorHAnsi"/>
          <w:sz w:val="20"/>
          <w:szCs w:val="20"/>
        </w:rPr>
        <w:t xml:space="preserve">well as on special immune diagnostic methods as well as in the </w:t>
      </w:r>
      <w:r w:rsidRPr="00620505">
        <w:rPr>
          <w:rFonts w:asciiTheme="minorHAnsi" w:hAnsiTheme="minorHAnsi" w:cstheme="minorHAnsi"/>
          <w:sz w:val="20"/>
          <w:szCs w:val="20"/>
        </w:rPr>
        <w:t>performance and identification of lab</w:t>
      </w:r>
      <w:r w:rsidR="00620505">
        <w:rPr>
          <w:rFonts w:asciiTheme="minorHAnsi" w:hAnsiTheme="minorHAnsi" w:cstheme="minorHAnsi"/>
          <w:sz w:val="20"/>
          <w:szCs w:val="20"/>
        </w:rPr>
        <w:t xml:space="preserve">oratory results based on the </w:t>
      </w:r>
      <w:r w:rsidRPr="00620505">
        <w:rPr>
          <w:rFonts w:asciiTheme="minorHAnsi" w:hAnsiTheme="minorHAnsi" w:cstheme="minorHAnsi"/>
          <w:sz w:val="20"/>
          <w:szCs w:val="20"/>
        </w:rPr>
        <w:t>molecular biological tests such as PCR.</w:t>
      </w:r>
    </w:p>
    <w:p w:rsidR="00C12E34" w:rsidRP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>Performed a comprehensive repertoire of the special tests in the</w:t>
      </w:r>
      <w:r w:rsidR="00620505">
        <w:rPr>
          <w:rFonts w:asciiTheme="minorHAnsi" w:hAnsiTheme="minorHAnsi" w:cstheme="minorHAnsi"/>
          <w:sz w:val="20"/>
          <w:szCs w:val="20"/>
        </w:rPr>
        <w:t xml:space="preserve"> </w:t>
      </w:r>
      <w:r w:rsidRPr="00620505">
        <w:rPr>
          <w:rFonts w:asciiTheme="minorHAnsi" w:hAnsiTheme="minorHAnsi" w:cstheme="minorHAnsi"/>
          <w:sz w:val="20"/>
          <w:szCs w:val="20"/>
        </w:rPr>
        <w:t xml:space="preserve">discipline of Hemostasis, of staining </w:t>
      </w:r>
      <w:r w:rsidR="00620505">
        <w:rPr>
          <w:rFonts w:asciiTheme="minorHAnsi" w:hAnsiTheme="minorHAnsi" w:cstheme="minorHAnsi"/>
          <w:sz w:val="20"/>
          <w:szCs w:val="20"/>
        </w:rPr>
        <w:t xml:space="preserve">and evaluation of peripheral </w:t>
      </w:r>
      <w:r w:rsidRPr="00620505">
        <w:rPr>
          <w:rFonts w:asciiTheme="minorHAnsi" w:hAnsiTheme="minorHAnsi" w:cstheme="minorHAnsi"/>
          <w:sz w:val="20"/>
          <w:szCs w:val="20"/>
        </w:rPr>
        <w:t>blood and bone marrow smears, of the</w:t>
      </w:r>
      <w:r w:rsidR="00620505">
        <w:rPr>
          <w:rFonts w:asciiTheme="minorHAnsi" w:hAnsiTheme="minorHAnsi" w:cstheme="minorHAnsi"/>
          <w:sz w:val="20"/>
          <w:szCs w:val="20"/>
        </w:rPr>
        <w:t xml:space="preserve"> determination of normal and </w:t>
      </w:r>
      <w:r w:rsid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sz w:val="20"/>
          <w:szCs w:val="20"/>
        </w:rPr>
        <w:t xml:space="preserve">abnormal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hemoglobulins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using electrophoresis assays.</w:t>
      </w:r>
    </w:p>
    <w:p w:rsidR="00620505" w:rsidRDefault="00C12E34" w:rsidP="00620505">
      <w:pPr>
        <w:pStyle w:val="BasicParagraph"/>
        <w:numPr>
          <w:ilvl w:val="3"/>
          <w:numId w:val="1"/>
        </w:numPr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2E34">
        <w:rPr>
          <w:rFonts w:asciiTheme="minorHAnsi" w:hAnsiTheme="minorHAnsi" w:cstheme="minorHAnsi"/>
          <w:sz w:val="20"/>
          <w:szCs w:val="20"/>
        </w:rPr>
        <w:t xml:space="preserve">Trained on the Principles of transfusion medicine, </w:t>
      </w:r>
      <w:proofErr w:type="spellStart"/>
      <w:r w:rsidRPr="00C12E34">
        <w:rPr>
          <w:rFonts w:asciiTheme="minorHAnsi" w:hAnsiTheme="minorHAnsi" w:cstheme="minorHAnsi"/>
          <w:sz w:val="20"/>
          <w:szCs w:val="20"/>
        </w:rPr>
        <w:t>Immuno</w:t>
      </w:r>
      <w:proofErr w:type="spellEnd"/>
      <w:r w:rsidRPr="00C12E34">
        <w:rPr>
          <w:rFonts w:asciiTheme="minorHAnsi" w:hAnsiTheme="minorHAnsi" w:cstheme="minorHAnsi"/>
          <w:sz w:val="20"/>
          <w:szCs w:val="20"/>
        </w:rPr>
        <w:t xml:space="preserve">- </w:t>
      </w:r>
      <w:r w:rsidRPr="00620505">
        <w:rPr>
          <w:rFonts w:asciiTheme="minorHAnsi" w:hAnsiTheme="minorHAnsi" w:cstheme="minorHAnsi"/>
          <w:sz w:val="20"/>
          <w:szCs w:val="20"/>
        </w:rPr>
        <w:t>hematology-specified diagnostic methods as well as compatibility testing and pre-transfusion of blood and blood-products testing.</w:t>
      </w:r>
    </w:p>
    <w:p w:rsidR="00620505" w:rsidRDefault="00620505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12E34" w:rsidRPr="00620505" w:rsidRDefault="00C12E34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20505">
        <w:rPr>
          <w:rFonts w:asciiTheme="minorHAnsi" w:hAnsiTheme="minorHAnsi" w:cstheme="minorHAnsi"/>
          <w:color w:val="4C4C32"/>
          <w:sz w:val="32"/>
          <w:szCs w:val="32"/>
          <w:u w:val="single"/>
        </w:rPr>
        <w:t>Work Experience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20505">
        <w:rPr>
          <w:rFonts w:asciiTheme="minorHAnsi" w:hAnsiTheme="minorHAnsi" w:cstheme="minorHAnsi"/>
          <w:sz w:val="20"/>
          <w:szCs w:val="20"/>
        </w:rPr>
        <w:t>after</w:t>
      </w:r>
      <w:proofErr w:type="gramEnd"/>
      <w:r w:rsidRPr="00620505">
        <w:rPr>
          <w:rFonts w:asciiTheme="minorHAnsi" w:hAnsiTheme="minorHAnsi" w:cstheme="minorHAnsi"/>
          <w:sz w:val="20"/>
          <w:szCs w:val="20"/>
        </w:rPr>
        <w:t xml:space="preserve"> the fulfillment of Mandatory Rural Medical Service,</w:t>
      </w: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Health Center of Tinos of the General Hospital of Syros, Greece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20505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620505">
        <w:rPr>
          <w:rFonts w:asciiTheme="minorHAnsi" w:hAnsiTheme="minorHAnsi" w:cstheme="minorHAnsi"/>
          <w:sz w:val="20"/>
          <w:szCs w:val="20"/>
        </w:rPr>
        <w:t xml:space="preserve"> Regional Medical Centers of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Vogatsiko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Kostarazio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Militsa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Germa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Ambelokipi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and in the Health Center of Argos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Orestiko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of the </w:t>
      </w: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sz w:val="20"/>
          <w:szCs w:val="20"/>
        </w:rPr>
        <w:tab/>
        <w:t xml:space="preserve">County of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Kastoria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Greece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Departments of Internal Medicine, Cardiology and Surgery of the General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Hospital of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Kastoria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, Greece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(Voluntary work)                  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General Hospital ‘George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Genimatas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>’ of Thessaloniki, Greece</w:t>
      </w:r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6"/>
          <w:szCs w:val="36"/>
        </w:rPr>
      </w:pPr>
    </w:p>
    <w:p w:rsidR="003505D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proofErr w:type="spellStart"/>
      <w:r w:rsidRPr="00620505">
        <w:rPr>
          <w:rFonts w:asciiTheme="minorHAnsi" w:hAnsiTheme="minorHAnsi" w:cstheme="minorHAnsi"/>
          <w:color w:val="4C4C32"/>
          <w:sz w:val="32"/>
          <w:szCs w:val="32"/>
          <w:u w:val="single"/>
        </w:rPr>
        <w:t>Εducation</w:t>
      </w:r>
      <w:proofErr w:type="spellEnd"/>
    </w:p>
    <w:p w:rsid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62050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Pr="00620505">
        <w:rPr>
          <w:rFonts w:asciiTheme="minorHAnsi" w:hAnsiTheme="minorHAnsi" w:cstheme="minorHAnsi"/>
        </w:rPr>
        <w:tab/>
      </w:r>
      <w:r w:rsidR="003505D5">
        <w:rPr>
          <w:rFonts w:asciiTheme="minorHAnsi" w:hAnsiTheme="minorHAnsi" w:cstheme="minorHAnsi"/>
          <w:b/>
          <w:bCs/>
          <w:sz w:val="20"/>
          <w:szCs w:val="20"/>
        </w:rPr>
        <w:t>Text</w:t>
      </w:r>
    </w:p>
    <w:p w:rsidR="00620505" w:rsidRPr="003505D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sz w:val="20"/>
          <w:szCs w:val="20"/>
          <w:u w:val="single"/>
        </w:rPr>
        <w:t>Courses studied include: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>a)</w:t>
      </w:r>
      <w:r w:rsidRPr="00620505">
        <w:rPr>
          <w:rFonts w:asciiTheme="minorHAnsi" w:hAnsiTheme="minorHAnsi" w:cstheme="minorHAnsi"/>
          <w:sz w:val="20"/>
          <w:szCs w:val="20"/>
        </w:rPr>
        <w:tab/>
        <w:t>Developing research skills in science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>b)</w:t>
      </w:r>
      <w:r w:rsidRPr="00620505">
        <w:rPr>
          <w:rFonts w:asciiTheme="minorHAnsi" w:hAnsiTheme="minorHAnsi" w:cstheme="minorHAnsi"/>
          <w:sz w:val="20"/>
          <w:szCs w:val="20"/>
        </w:rPr>
        <w:tab/>
        <w:t>Molecules in medicine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620505">
        <w:rPr>
          <w:rFonts w:asciiTheme="minorHAnsi" w:hAnsiTheme="minorHAnsi" w:cstheme="minorHAnsi"/>
          <w:sz w:val="20"/>
          <w:szCs w:val="20"/>
        </w:rPr>
        <w:tab/>
        <w:t>Concept to clinic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>d)</w:t>
      </w:r>
      <w:r w:rsidRPr="00620505">
        <w:rPr>
          <w:rFonts w:asciiTheme="minorHAnsi" w:hAnsiTheme="minorHAnsi" w:cstheme="minorHAnsi"/>
          <w:sz w:val="20"/>
          <w:szCs w:val="20"/>
        </w:rPr>
        <w:tab/>
        <w:t>Dissertation submission on the subject: ‘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Vancomycin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- Resistant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r w:rsidRPr="00620505">
        <w:rPr>
          <w:rFonts w:asciiTheme="minorHAnsi" w:hAnsiTheme="minorHAnsi" w:cstheme="minorHAnsi"/>
          <w:sz w:val="20"/>
          <w:szCs w:val="20"/>
        </w:rPr>
        <w:tab/>
        <w:t xml:space="preserve">Enterococci: new strategies for overcoming drug resistance’                 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505D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="00620505"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620505" w:rsidRPr="00620505">
        <w:rPr>
          <w:rFonts w:asciiTheme="minorHAnsi" w:hAnsiTheme="minorHAnsi" w:cstheme="minorHAnsi"/>
        </w:rPr>
        <w:tab/>
      </w:r>
      <w:r w:rsidR="00620505"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Degree of Medicine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Medical School, Notional and </w:t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Kapodestrian</w:t>
      </w:r>
      <w:proofErr w:type="spellEnd"/>
      <w:r w:rsidRPr="00620505">
        <w:rPr>
          <w:rFonts w:asciiTheme="minorHAnsi" w:hAnsiTheme="minorHAnsi" w:cstheme="minorHAnsi"/>
          <w:sz w:val="20"/>
          <w:szCs w:val="20"/>
        </w:rPr>
        <w:t xml:space="preserve"> University of Athens, Greece                  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505D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="00620505"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620505" w:rsidRPr="00620505">
        <w:rPr>
          <w:rFonts w:asciiTheme="minorHAnsi" w:hAnsiTheme="minorHAnsi" w:cstheme="minorHAnsi"/>
        </w:rPr>
        <w:tab/>
      </w:r>
      <w:r w:rsidR="00620505"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Degree of Medical Laboratory Science Technologists  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 xml:space="preserve">Faculty of Health and Welfare Occupations, Department of Medical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20505">
        <w:rPr>
          <w:rFonts w:asciiTheme="minorHAnsi" w:hAnsiTheme="minorHAnsi" w:cstheme="minorHAnsi"/>
          <w:sz w:val="20"/>
          <w:szCs w:val="20"/>
        </w:rPr>
        <w:t>Laboratory</w:t>
      </w:r>
      <w:proofErr w:type="gramStart"/>
      <w:r w:rsidRPr="00620505">
        <w:rPr>
          <w:rFonts w:asciiTheme="minorHAnsi" w:hAnsiTheme="minorHAnsi" w:cstheme="minorHAnsi"/>
          <w:sz w:val="20"/>
          <w:szCs w:val="20"/>
        </w:rPr>
        <w:t>,Technological</w:t>
      </w:r>
      <w:proofErr w:type="spellEnd"/>
      <w:proofErr w:type="gramEnd"/>
      <w:r w:rsidRPr="00620505">
        <w:rPr>
          <w:rFonts w:asciiTheme="minorHAnsi" w:hAnsiTheme="minorHAnsi" w:cstheme="minorHAnsi"/>
          <w:sz w:val="20"/>
          <w:szCs w:val="20"/>
        </w:rPr>
        <w:t xml:space="preserve"> Educational Institute (T.E.I.)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20505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Pr="00620505">
        <w:rPr>
          <w:rFonts w:asciiTheme="minorHAnsi" w:hAnsiTheme="minorHAnsi" w:cstheme="minorHAnsi"/>
          <w:sz w:val="20"/>
          <w:szCs w:val="20"/>
        </w:rPr>
        <w:t xml:space="preserve"> Thessaloniki, Greece                  </w:t>
      </w:r>
      <w:r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505D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620505" w:rsidRPr="00620505" w:rsidRDefault="003505D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Date</w:t>
      </w:r>
      <w:r w:rsidR="00620505" w:rsidRPr="00620505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620505" w:rsidRPr="00620505">
        <w:rPr>
          <w:rFonts w:asciiTheme="minorHAnsi" w:hAnsiTheme="minorHAnsi" w:cstheme="minorHAnsi"/>
        </w:rPr>
        <w:tab/>
      </w:r>
      <w:r w:rsidR="00620505" w:rsidRPr="00620505">
        <w:rPr>
          <w:rFonts w:asciiTheme="minorHAnsi" w:hAnsiTheme="minorHAnsi" w:cstheme="minorHAnsi"/>
          <w:b/>
          <w:bCs/>
          <w:sz w:val="20"/>
          <w:szCs w:val="20"/>
        </w:rPr>
        <w:t xml:space="preserve">Student of the undergraduate Degree Program </w:t>
      </w:r>
    </w:p>
    <w:p w:rsidR="00620505" w:rsidRPr="00620505" w:rsidRDefault="00620505" w:rsidP="0062050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‘Studies in Greek Culture’ </w:t>
      </w:r>
    </w:p>
    <w:p w:rsidR="00620505" w:rsidRPr="00620505" w:rsidRDefault="00620505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0505">
        <w:rPr>
          <w:rFonts w:asciiTheme="minorHAnsi" w:hAnsiTheme="minorHAnsi" w:cstheme="minorHAnsi"/>
          <w:sz w:val="20"/>
          <w:szCs w:val="20"/>
        </w:rPr>
        <w:tab/>
        <w:t>Faculty of Humanities and Social Sciences, Open University of Cyprus</w:t>
      </w:r>
    </w:p>
    <w:p w:rsidR="00C12E34" w:rsidRPr="00620505" w:rsidRDefault="00C12E34" w:rsidP="00620505">
      <w:pPr>
        <w:pStyle w:val="BasicParagraph"/>
        <w:tabs>
          <w:tab w:val="left" w:pos="2268"/>
          <w:tab w:val="left" w:pos="255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2E34" w:rsidRDefault="00C12E34" w:rsidP="00620505">
      <w:pPr>
        <w:tabs>
          <w:tab w:val="left" w:pos="2540"/>
        </w:tabs>
        <w:spacing w:after="0" w:line="240" w:lineRule="auto"/>
        <w:rPr>
          <w:rFonts w:cstheme="minorHAnsi"/>
        </w:rPr>
      </w:pPr>
    </w:p>
    <w:p w:rsidR="003505D5" w:rsidRDefault="003505D5" w:rsidP="00620505">
      <w:pPr>
        <w:tabs>
          <w:tab w:val="left" w:pos="2540"/>
        </w:tabs>
        <w:spacing w:after="0" w:line="240" w:lineRule="auto"/>
        <w:rPr>
          <w:rFonts w:cstheme="minorHAnsi"/>
        </w:rPr>
      </w:pPr>
    </w:p>
    <w:p w:rsidR="003505D5" w:rsidRDefault="003505D5">
      <w:pPr>
        <w:rPr>
          <w:rFonts w:cstheme="minorHAnsi"/>
          <w:color w:val="4C4C32"/>
          <w:sz w:val="32"/>
          <w:szCs w:val="32"/>
          <w:u w:val="single"/>
        </w:rPr>
      </w:pPr>
      <w:r>
        <w:rPr>
          <w:rFonts w:cstheme="minorHAnsi"/>
          <w:color w:val="4C4C32"/>
          <w:sz w:val="32"/>
          <w:szCs w:val="32"/>
          <w:u w:val="single"/>
        </w:rPr>
        <w:br w:type="page"/>
      </w:r>
    </w:p>
    <w:p w:rsidR="003505D5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</w:p>
    <w:p w:rsidR="003505D5" w:rsidRPr="003505D5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3505D5">
        <w:rPr>
          <w:rFonts w:asciiTheme="minorHAnsi" w:hAnsiTheme="minorHAnsi" w:cstheme="minorHAnsi"/>
          <w:color w:val="4C4C32"/>
          <w:sz w:val="32"/>
          <w:szCs w:val="32"/>
          <w:u w:val="single"/>
        </w:rPr>
        <w:t>Continuing Education &amp; Training</w:t>
      </w:r>
    </w:p>
    <w:p w:rsidR="003505D5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505D5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:rsidR="003505D5" w:rsidRPr="003505D5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505D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As a trainee:  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3505D5"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text</w:t>
      </w:r>
      <w:proofErr w:type="gramEnd"/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3505D5"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text</w:t>
      </w:r>
      <w:proofErr w:type="gramEnd"/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3505D5"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text</w:t>
      </w:r>
      <w:proofErr w:type="gramEnd"/>
    </w:p>
    <w:p w:rsid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text</w:t>
      </w:r>
      <w:proofErr w:type="gramEnd"/>
    </w:p>
    <w:p w:rsidR="003505D5" w:rsidRDefault="003505D5" w:rsidP="003505D5">
      <w:pPr>
        <w:rPr>
          <w:rFonts w:cstheme="minorHAnsi"/>
          <w:sz w:val="20"/>
          <w:szCs w:val="20"/>
        </w:rPr>
      </w:pPr>
    </w:p>
    <w:p w:rsidR="003505D5" w:rsidRDefault="003505D5" w:rsidP="003505D5">
      <w:pPr>
        <w:spacing w:after="0" w:line="240" w:lineRule="auto"/>
        <w:rPr>
          <w:rFonts w:cstheme="minorHAnsi"/>
          <w:sz w:val="20"/>
          <w:szCs w:val="20"/>
        </w:rPr>
      </w:pPr>
      <w:r w:rsidRPr="003505D5">
        <w:rPr>
          <w:rFonts w:cstheme="minorHAnsi"/>
          <w:b/>
          <w:bCs/>
          <w:sz w:val="20"/>
          <w:szCs w:val="20"/>
          <w:u w:val="single"/>
        </w:rPr>
        <w:t xml:space="preserve">As a trainer:  </w:t>
      </w:r>
      <w:r w:rsidRPr="003505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5471E7">
        <w:rPr>
          <w:rFonts w:cstheme="minorHAnsi"/>
          <w:color w:val="31849B" w:themeColor="accent5" w:themeShade="BF"/>
          <w:sz w:val="20"/>
          <w:szCs w:val="20"/>
        </w:rPr>
        <w:t xml:space="preserve">• </w:t>
      </w:r>
      <w:r>
        <w:rPr>
          <w:rFonts w:cstheme="minorHAnsi"/>
          <w:sz w:val="20"/>
          <w:szCs w:val="20"/>
        </w:rPr>
        <w:t xml:space="preserve">     </w:t>
      </w:r>
      <w:r w:rsidRPr="003505D5">
        <w:rPr>
          <w:rFonts w:cstheme="minorHAnsi"/>
          <w:sz w:val="20"/>
          <w:szCs w:val="20"/>
        </w:rPr>
        <w:t>Participate in the training p</w:t>
      </w:r>
      <w:r>
        <w:rPr>
          <w:rFonts w:cstheme="minorHAnsi"/>
          <w:sz w:val="20"/>
          <w:szCs w:val="20"/>
        </w:rPr>
        <w:t xml:space="preserve">rograms of Medical </w:t>
      </w:r>
      <w:proofErr w:type="spellStart"/>
      <w:r>
        <w:rPr>
          <w:rFonts w:cstheme="minorHAnsi"/>
          <w:sz w:val="20"/>
          <w:szCs w:val="20"/>
        </w:rPr>
        <w:t>Biopathology</w:t>
      </w:r>
      <w:proofErr w:type="spellEnd"/>
    </w:p>
    <w:p w:rsidR="003505D5" w:rsidRPr="003505D5" w:rsidRDefault="003505D5" w:rsidP="003505D5">
      <w:pPr>
        <w:spacing w:after="0" w:line="240" w:lineRule="auto"/>
        <w:ind w:left="2160"/>
        <w:rPr>
          <w:rFonts w:cstheme="minorHAnsi"/>
          <w:sz w:val="20"/>
          <w:szCs w:val="20"/>
        </w:rPr>
      </w:pPr>
      <w:r w:rsidRPr="003505D5">
        <w:rPr>
          <w:rFonts w:cstheme="minorHAnsi"/>
          <w:sz w:val="20"/>
          <w:szCs w:val="20"/>
        </w:rPr>
        <w:t xml:space="preserve">Specialty Trainees by presenting and teaching the following topics: 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b/>
          <w:bCs/>
          <w:sz w:val="20"/>
          <w:szCs w:val="20"/>
        </w:rPr>
        <w:t>1)</w:t>
      </w:r>
      <w:r w:rsidRPr="003505D5">
        <w:rPr>
          <w:rFonts w:asciiTheme="minorHAnsi" w:hAnsiTheme="minorHAnsi" w:cstheme="minorHAnsi"/>
          <w:sz w:val="20"/>
          <w:szCs w:val="20"/>
        </w:rPr>
        <w:tab/>
        <w:t xml:space="preserve">‘Principles of methods in Biochemistry:  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sz w:val="20"/>
          <w:szCs w:val="20"/>
        </w:rPr>
        <w:tab/>
        <w:t xml:space="preserve">Immunochemistry, </w:t>
      </w:r>
      <w:proofErr w:type="spellStart"/>
      <w:r w:rsidRPr="003505D5">
        <w:rPr>
          <w:rFonts w:asciiTheme="minorHAnsi" w:hAnsiTheme="minorHAnsi" w:cstheme="minorHAnsi"/>
          <w:sz w:val="20"/>
          <w:szCs w:val="20"/>
        </w:rPr>
        <w:t>Nephelometria</w:t>
      </w:r>
      <w:proofErr w:type="spellEnd"/>
      <w:r w:rsidRPr="003505D5">
        <w:rPr>
          <w:rFonts w:asciiTheme="minorHAnsi" w:hAnsiTheme="minorHAnsi" w:cstheme="minorHAnsi"/>
          <w:sz w:val="20"/>
          <w:szCs w:val="20"/>
        </w:rPr>
        <w:t>, Chromatography’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b/>
          <w:bCs/>
          <w:sz w:val="20"/>
          <w:szCs w:val="20"/>
        </w:rPr>
        <w:t>2)</w:t>
      </w:r>
      <w:r w:rsidRPr="003505D5">
        <w:rPr>
          <w:rFonts w:asciiTheme="minorHAnsi" w:hAnsiTheme="minorHAnsi" w:cstheme="minorHAnsi"/>
          <w:sz w:val="20"/>
          <w:szCs w:val="20"/>
        </w:rPr>
        <w:tab/>
        <w:t>‘Gram positive bacteria’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b/>
          <w:bCs/>
          <w:sz w:val="20"/>
          <w:szCs w:val="20"/>
        </w:rPr>
        <w:t>3)</w:t>
      </w:r>
      <w:r w:rsidRPr="003505D5">
        <w:rPr>
          <w:rFonts w:asciiTheme="minorHAnsi" w:hAnsiTheme="minorHAnsi" w:cstheme="minorHAnsi"/>
          <w:sz w:val="20"/>
          <w:szCs w:val="20"/>
        </w:rPr>
        <w:tab/>
        <w:t>Myeloperoxidase’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b/>
          <w:bCs/>
          <w:sz w:val="20"/>
          <w:szCs w:val="20"/>
        </w:rPr>
        <w:t>4)</w:t>
      </w:r>
      <w:r w:rsidRPr="003505D5">
        <w:rPr>
          <w:rFonts w:asciiTheme="minorHAnsi" w:hAnsiTheme="minorHAnsi" w:cstheme="minorHAnsi"/>
          <w:sz w:val="20"/>
          <w:szCs w:val="20"/>
        </w:rPr>
        <w:tab/>
        <w:t>Rational Use of Antibiotics’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  <w:r w:rsidRPr="003505D5">
        <w:rPr>
          <w:rFonts w:asciiTheme="minorHAnsi" w:hAnsiTheme="minorHAnsi" w:cstheme="minorHAnsi"/>
          <w:b/>
          <w:bCs/>
          <w:sz w:val="20"/>
          <w:szCs w:val="20"/>
        </w:rPr>
        <w:t>5)</w:t>
      </w:r>
      <w:r w:rsidRPr="003505D5">
        <w:rPr>
          <w:rFonts w:asciiTheme="minorHAnsi" w:hAnsiTheme="minorHAnsi" w:cstheme="minorHAnsi"/>
          <w:sz w:val="20"/>
          <w:szCs w:val="20"/>
        </w:rPr>
        <w:tab/>
        <w:t xml:space="preserve">‘Gram negative </w:t>
      </w:r>
      <w:proofErr w:type="spellStart"/>
      <w:r w:rsidRPr="003505D5">
        <w:rPr>
          <w:rFonts w:asciiTheme="minorHAnsi" w:hAnsiTheme="minorHAnsi" w:cstheme="minorHAnsi"/>
          <w:sz w:val="20"/>
          <w:szCs w:val="20"/>
        </w:rPr>
        <w:t>cocci</w:t>
      </w:r>
      <w:proofErr w:type="spellEnd"/>
      <w:r w:rsidRPr="003505D5">
        <w:rPr>
          <w:rFonts w:asciiTheme="minorHAnsi" w:hAnsiTheme="minorHAnsi" w:cstheme="minorHAnsi"/>
          <w:sz w:val="20"/>
          <w:szCs w:val="20"/>
        </w:rPr>
        <w:t>’</w:t>
      </w:r>
    </w:p>
    <w:p w:rsid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ab/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ind w:left="2268" w:hanging="226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3505D5">
        <w:rPr>
          <w:rFonts w:asciiTheme="minorHAnsi" w:hAnsiTheme="minorHAnsi" w:cstheme="minorHAnsi"/>
          <w:sz w:val="20"/>
          <w:szCs w:val="20"/>
        </w:rPr>
        <w:tab/>
        <w:t>Teaching work in th</w:t>
      </w:r>
      <w:r>
        <w:rPr>
          <w:rFonts w:asciiTheme="minorHAnsi" w:hAnsiTheme="minorHAnsi" w:cstheme="minorHAnsi"/>
          <w:sz w:val="20"/>
          <w:szCs w:val="20"/>
        </w:rPr>
        <w:t xml:space="preserve">e lifelong learning structures: </w:t>
      </w:r>
      <w:r w:rsidRPr="003505D5">
        <w:rPr>
          <w:rFonts w:asciiTheme="minorHAnsi" w:hAnsiTheme="minorHAnsi" w:cstheme="minorHAnsi"/>
          <w:sz w:val="20"/>
          <w:szCs w:val="20"/>
        </w:rPr>
        <w:t xml:space="preserve">07/02/2008 to 06/03/2008 (125 hours) </w:t>
      </w:r>
      <w:proofErr w:type="gramStart"/>
      <w:r w:rsidRPr="003505D5">
        <w:rPr>
          <w:rFonts w:asciiTheme="minorHAnsi" w:hAnsiTheme="minorHAnsi" w:cstheme="minorHAnsi"/>
          <w:sz w:val="20"/>
          <w:szCs w:val="20"/>
        </w:rPr>
        <w:t>Teaching</w:t>
      </w:r>
      <w:proofErr w:type="gramEnd"/>
      <w:r w:rsidRPr="003505D5">
        <w:rPr>
          <w:rFonts w:asciiTheme="minorHAnsi" w:hAnsiTheme="minorHAnsi" w:cstheme="minorHAnsi"/>
          <w:sz w:val="20"/>
          <w:szCs w:val="20"/>
        </w:rPr>
        <w:t xml:space="preserve"> of the program: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505D5">
        <w:rPr>
          <w:rFonts w:asciiTheme="minorHAnsi" w:hAnsiTheme="minorHAnsi" w:cstheme="minorHAnsi"/>
          <w:sz w:val="20"/>
          <w:szCs w:val="20"/>
        </w:rPr>
        <w:t xml:space="preserve">Risks and crisis Management. Dealing with Emergency situations to a group of people of the general population’, </w:t>
      </w:r>
    </w:p>
    <w:p w:rsidR="003505D5" w:rsidRPr="003505D5" w:rsidRDefault="003505D5" w:rsidP="003505D5">
      <w:pPr>
        <w:pStyle w:val="BasicParagraph"/>
        <w:tabs>
          <w:tab w:val="left" w:pos="2268"/>
          <w:tab w:val="left" w:pos="2551"/>
        </w:tabs>
        <w:spacing w:line="240" w:lineRule="auto"/>
        <w:ind w:left="2268"/>
        <w:rPr>
          <w:rFonts w:asciiTheme="minorHAnsi" w:hAnsiTheme="minorHAnsi" w:cstheme="minorHAnsi"/>
          <w:sz w:val="20"/>
          <w:szCs w:val="20"/>
        </w:rPr>
      </w:pPr>
      <w:r w:rsidRPr="003505D5">
        <w:rPr>
          <w:rFonts w:asciiTheme="minorHAnsi" w:hAnsiTheme="minorHAnsi" w:cstheme="minorHAnsi"/>
          <w:sz w:val="20"/>
          <w:szCs w:val="20"/>
        </w:rPr>
        <w:t xml:space="preserve">Institute of   Continuing </w:t>
      </w:r>
      <w:r>
        <w:rPr>
          <w:rFonts w:asciiTheme="minorHAnsi" w:hAnsiTheme="minorHAnsi" w:cstheme="minorHAnsi"/>
          <w:sz w:val="20"/>
          <w:szCs w:val="20"/>
        </w:rPr>
        <w:t xml:space="preserve">Adult Education of the General </w:t>
      </w:r>
      <w:r w:rsidRPr="003505D5">
        <w:rPr>
          <w:rFonts w:asciiTheme="minorHAnsi" w:hAnsiTheme="minorHAnsi" w:cstheme="minorHAnsi"/>
          <w:sz w:val="20"/>
          <w:szCs w:val="20"/>
        </w:rPr>
        <w:t xml:space="preserve">Secretariat for Lifelong Learning in </w:t>
      </w:r>
      <w:proofErr w:type="spellStart"/>
      <w:r w:rsidRPr="003505D5">
        <w:rPr>
          <w:rFonts w:asciiTheme="minorHAnsi" w:hAnsiTheme="minorHAnsi" w:cstheme="minorHAnsi"/>
          <w:sz w:val="20"/>
          <w:szCs w:val="20"/>
        </w:rPr>
        <w:t>Kastoria</w:t>
      </w:r>
      <w:proofErr w:type="spellEnd"/>
      <w:r w:rsidRPr="003505D5">
        <w:rPr>
          <w:rFonts w:asciiTheme="minorHAnsi" w:hAnsiTheme="minorHAnsi" w:cstheme="minorHAnsi"/>
          <w:sz w:val="20"/>
          <w:szCs w:val="20"/>
        </w:rPr>
        <w:t>, Greece</w:t>
      </w:r>
    </w:p>
    <w:p w:rsidR="003505D5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6"/>
          <w:szCs w:val="36"/>
        </w:rPr>
      </w:pPr>
    </w:p>
    <w:p w:rsidR="003505D5" w:rsidRPr="006B0FFF" w:rsidRDefault="003505D5" w:rsidP="003505D5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B0FFF">
        <w:rPr>
          <w:rFonts w:asciiTheme="minorHAnsi" w:hAnsiTheme="minorHAnsi" w:cstheme="minorHAnsi"/>
          <w:color w:val="4C4C32"/>
          <w:sz w:val="32"/>
          <w:szCs w:val="32"/>
          <w:u w:val="single"/>
        </w:rPr>
        <w:t>Scientific Work</w:t>
      </w:r>
    </w:p>
    <w:p w:rsidR="003505D5" w:rsidRPr="003505D5" w:rsidRDefault="003505D5" w:rsidP="003505D5">
      <w:pPr>
        <w:pStyle w:val="BasicParagraph"/>
        <w:numPr>
          <w:ilvl w:val="3"/>
          <w:numId w:val="2"/>
        </w:numPr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05D5">
        <w:rPr>
          <w:rFonts w:asciiTheme="minorHAnsi" w:hAnsiTheme="minorHAnsi" w:cstheme="minorHAnsi"/>
          <w:b/>
          <w:bCs/>
          <w:sz w:val="20"/>
          <w:szCs w:val="20"/>
        </w:rPr>
        <w:t>Publication in Greek Scientific journal: 1</w:t>
      </w:r>
    </w:p>
    <w:p w:rsidR="003505D5" w:rsidRPr="003505D5" w:rsidRDefault="003505D5" w:rsidP="003505D5">
      <w:pPr>
        <w:pStyle w:val="BasicParagraph"/>
        <w:numPr>
          <w:ilvl w:val="3"/>
          <w:numId w:val="2"/>
        </w:numPr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05D5">
        <w:rPr>
          <w:rFonts w:asciiTheme="minorHAnsi" w:hAnsiTheme="minorHAnsi" w:cstheme="minorHAnsi"/>
          <w:b/>
          <w:bCs/>
          <w:sz w:val="20"/>
          <w:szCs w:val="20"/>
        </w:rPr>
        <w:t>Dissertation works: 2</w:t>
      </w:r>
    </w:p>
    <w:p w:rsidR="003505D5" w:rsidRPr="006B0FFF" w:rsidRDefault="003505D5" w:rsidP="006B0FFF">
      <w:pPr>
        <w:pStyle w:val="BasicParagraph"/>
        <w:numPr>
          <w:ilvl w:val="3"/>
          <w:numId w:val="2"/>
        </w:numPr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0FFF">
        <w:rPr>
          <w:rFonts w:asciiTheme="minorHAnsi" w:hAnsiTheme="minorHAnsi" w:cstheme="minorHAnsi"/>
          <w:b/>
          <w:bCs/>
          <w:sz w:val="20"/>
          <w:szCs w:val="20"/>
        </w:rPr>
        <w:t>Presentations in Greek Scientific conferences: 20</w:t>
      </w:r>
    </w:p>
    <w:p w:rsidR="006B0FFF" w:rsidRPr="006B0FFF" w:rsidRDefault="006B0FFF" w:rsidP="003505D5">
      <w:pPr>
        <w:tabs>
          <w:tab w:val="left" w:pos="2540"/>
        </w:tabs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6B0FFF" w:rsidRPr="006B0FFF" w:rsidRDefault="006B0FFF" w:rsidP="006B0FFF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B0FFF">
        <w:rPr>
          <w:rFonts w:asciiTheme="minorHAnsi" w:hAnsiTheme="minorHAnsi" w:cstheme="minorHAnsi"/>
          <w:color w:val="4C4C32"/>
          <w:sz w:val="32"/>
          <w:szCs w:val="32"/>
          <w:u w:val="single"/>
        </w:rPr>
        <w:t xml:space="preserve">Foreign Languages </w:t>
      </w:r>
    </w:p>
    <w:p w:rsidR="006B0FFF" w:rsidRDefault="006B0FFF" w:rsidP="006B0FFF">
      <w:pPr>
        <w:pStyle w:val="BasicParagraph"/>
        <w:tabs>
          <w:tab w:val="left" w:pos="2268"/>
        </w:tabs>
        <w:spacing w:line="240" w:lineRule="auto"/>
        <w:ind w:firstLine="22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B0FFF" w:rsidRPr="006B0FFF" w:rsidRDefault="006B0FFF" w:rsidP="006B0FFF">
      <w:pPr>
        <w:pStyle w:val="BasicParagraph"/>
        <w:tabs>
          <w:tab w:val="left" w:pos="2268"/>
        </w:tabs>
        <w:spacing w:line="240" w:lineRule="auto"/>
        <w:ind w:firstLine="2268"/>
        <w:jc w:val="both"/>
        <w:rPr>
          <w:rFonts w:asciiTheme="minorHAnsi" w:hAnsiTheme="minorHAnsi" w:cstheme="minorHAnsi"/>
          <w:sz w:val="20"/>
          <w:szCs w:val="20"/>
        </w:rPr>
      </w:pPr>
      <w:r w:rsidRPr="006B0FFF">
        <w:rPr>
          <w:rFonts w:asciiTheme="minorHAnsi" w:hAnsiTheme="minorHAnsi" w:cstheme="minorHAnsi"/>
          <w:b/>
          <w:bCs/>
          <w:sz w:val="20"/>
          <w:szCs w:val="20"/>
        </w:rPr>
        <w:t xml:space="preserve">English:  </w:t>
      </w:r>
      <w:r w:rsidRPr="006B0FFF">
        <w:rPr>
          <w:rFonts w:asciiTheme="minorHAnsi" w:hAnsiTheme="minorHAnsi" w:cstheme="minorHAnsi"/>
          <w:sz w:val="20"/>
          <w:szCs w:val="20"/>
        </w:rPr>
        <w:t xml:space="preserve">Very good knowledge  </w:t>
      </w:r>
    </w:p>
    <w:p w:rsidR="006B0FFF" w:rsidRPr="006B0FFF" w:rsidRDefault="006B0FFF" w:rsidP="006B0FFF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0FF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Italian: </w:t>
      </w:r>
      <w:r w:rsidRPr="006B0FFF">
        <w:rPr>
          <w:rFonts w:asciiTheme="minorHAnsi" w:hAnsiTheme="minorHAnsi" w:cstheme="minorHAnsi"/>
          <w:sz w:val="20"/>
          <w:szCs w:val="20"/>
        </w:rPr>
        <w:t xml:space="preserve">Elementary knowledge          </w:t>
      </w:r>
    </w:p>
    <w:p w:rsidR="006B0FFF" w:rsidRDefault="006B0FFF" w:rsidP="006B0FFF">
      <w:pPr>
        <w:tabs>
          <w:tab w:val="left" w:pos="2540"/>
        </w:tabs>
        <w:spacing w:after="0" w:line="240" w:lineRule="auto"/>
        <w:rPr>
          <w:rFonts w:cstheme="minorHAnsi"/>
        </w:rPr>
      </w:pPr>
    </w:p>
    <w:p w:rsidR="006B0FFF" w:rsidRP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B0FFF">
        <w:rPr>
          <w:rFonts w:asciiTheme="minorHAnsi" w:hAnsiTheme="minorHAnsi" w:cstheme="minorHAnsi"/>
          <w:color w:val="4C4C32"/>
          <w:sz w:val="32"/>
          <w:szCs w:val="32"/>
          <w:u w:val="single"/>
        </w:rPr>
        <w:t>Computer Skills</w:t>
      </w:r>
    </w:p>
    <w:p w:rsidR="006B0FFF" w:rsidRP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6B0FFF">
        <w:rPr>
          <w:rFonts w:asciiTheme="minorHAnsi" w:hAnsiTheme="minorHAnsi" w:cstheme="minorHAnsi"/>
        </w:rPr>
        <w:tab/>
      </w:r>
      <w:r w:rsidRPr="006B0FFF">
        <w:rPr>
          <w:rFonts w:asciiTheme="minorHAnsi" w:hAnsiTheme="minorHAnsi" w:cstheme="minorHAnsi"/>
          <w:sz w:val="20"/>
          <w:szCs w:val="20"/>
        </w:rPr>
        <w:t xml:space="preserve">Membership in scientific societies           </w:t>
      </w:r>
    </w:p>
    <w:p w:rsid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</w:p>
    <w:p w:rsidR="006B0FFF" w:rsidRP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B0FFF">
        <w:rPr>
          <w:rFonts w:asciiTheme="minorHAnsi" w:hAnsiTheme="minorHAnsi" w:cstheme="minorHAnsi"/>
          <w:color w:val="4C4C32"/>
          <w:sz w:val="32"/>
          <w:szCs w:val="32"/>
          <w:u w:val="single"/>
        </w:rPr>
        <w:t>General Information</w:t>
      </w:r>
    </w:p>
    <w:p w:rsidR="006B0FFF" w:rsidRP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6B0FFF">
        <w:rPr>
          <w:rFonts w:asciiTheme="minorHAnsi" w:hAnsiTheme="minorHAnsi" w:cstheme="minorHAnsi"/>
        </w:rPr>
        <w:tab/>
      </w:r>
      <w:r w:rsidRPr="006B0FFF">
        <w:rPr>
          <w:rFonts w:asciiTheme="minorHAnsi" w:hAnsiTheme="minorHAnsi" w:cstheme="minorHAnsi"/>
          <w:b/>
          <w:bCs/>
          <w:sz w:val="20"/>
          <w:szCs w:val="20"/>
        </w:rPr>
        <w:t>Diploma of ICT</w:t>
      </w:r>
      <w:r w:rsidRPr="006B0FFF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B0FFF">
        <w:rPr>
          <w:rFonts w:asciiTheme="minorHAnsi" w:hAnsiTheme="minorHAnsi" w:cstheme="minorHAnsi"/>
          <w:sz w:val="20"/>
          <w:szCs w:val="20"/>
        </w:rPr>
        <w:t>interm</w:t>
      </w:r>
      <w:proofErr w:type="spellEnd"/>
    </w:p>
    <w:p w:rsid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</w:p>
    <w:p w:rsidR="006B0FFF" w:rsidRPr="006B0FFF" w:rsidRDefault="006B0FFF" w:rsidP="006B0FFF">
      <w:pPr>
        <w:pStyle w:val="BasicParagraph"/>
        <w:tabs>
          <w:tab w:val="left" w:pos="2268"/>
        </w:tabs>
        <w:jc w:val="both"/>
        <w:rPr>
          <w:rFonts w:asciiTheme="minorHAnsi" w:hAnsiTheme="minorHAnsi" w:cstheme="minorHAnsi"/>
          <w:color w:val="4C4C32"/>
          <w:sz w:val="32"/>
          <w:szCs w:val="32"/>
          <w:u w:val="single"/>
        </w:rPr>
      </w:pPr>
      <w:r w:rsidRPr="006B0FFF">
        <w:rPr>
          <w:rFonts w:asciiTheme="minorHAnsi" w:hAnsiTheme="minorHAnsi" w:cstheme="minorHAnsi"/>
          <w:color w:val="4C4C32"/>
          <w:sz w:val="32"/>
          <w:szCs w:val="32"/>
          <w:u w:val="single"/>
        </w:rPr>
        <w:t>Interests</w:t>
      </w:r>
    </w:p>
    <w:p w:rsidR="006B0FFF" w:rsidRPr="006B0FFF" w:rsidRDefault="006B0FFF" w:rsidP="006B0FFF">
      <w:pPr>
        <w:pStyle w:val="BasicParagraph"/>
        <w:tabs>
          <w:tab w:val="left" w:pos="2268"/>
          <w:tab w:val="left" w:pos="2551"/>
        </w:tabs>
        <w:rPr>
          <w:rFonts w:asciiTheme="minorHAnsi" w:hAnsiTheme="minorHAnsi" w:cstheme="minorHAnsi"/>
          <w:sz w:val="20"/>
          <w:szCs w:val="20"/>
        </w:rPr>
      </w:pPr>
      <w:r w:rsidRPr="006B0FFF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6B0FFF">
        <w:rPr>
          <w:rFonts w:asciiTheme="minorHAnsi" w:hAnsiTheme="minorHAnsi" w:cstheme="minorHAnsi"/>
          <w:sz w:val="20"/>
          <w:szCs w:val="20"/>
        </w:rPr>
        <w:tab/>
        <w:t>Traveling and meeting new people</w:t>
      </w:r>
    </w:p>
    <w:p w:rsidR="006B0FFF" w:rsidRPr="006B0FFF" w:rsidRDefault="006B0FFF" w:rsidP="006B0FFF">
      <w:pPr>
        <w:pStyle w:val="BasicParagraph"/>
        <w:tabs>
          <w:tab w:val="left" w:pos="2268"/>
          <w:tab w:val="left" w:pos="2551"/>
        </w:tabs>
        <w:rPr>
          <w:rFonts w:asciiTheme="minorHAnsi" w:hAnsiTheme="minorHAnsi" w:cstheme="minorHAnsi"/>
        </w:rPr>
      </w:pPr>
      <w:r w:rsidRPr="006B0FFF">
        <w:rPr>
          <w:rFonts w:asciiTheme="minorHAnsi" w:hAnsiTheme="minorHAnsi" w:cstheme="minorHAnsi"/>
          <w:sz w:val="20"/>
          <w:szCs w:val="20"/>
        </w:rPr>
        <w:tab/>
      </w:r>
      <w:r w:rsidRPr="005471E7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•</w:t>
      </w:r>
      <w:r w:rsidRPr="006B0FFF">
        <w:rPr>
          <w:rFonts w:asciiTheme="minorHAnsi" w:hAnsiTheme="minorHAnsi" w:cstheme="minorHAnsi"/>
          <w:sz w:val="20"/>
          <w:szCs w:val="20"/>
        </w:rPr>
        <w:tab/>
        <w:t xml:space="preserve">Painting, theatre, walking  </w:t>
      </w:r>
    </w:p>
    <w:sectPr w:rsidR="006B0FFF" w:rsidRPr="006B0FFF" w:rsidSect="00387B7D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D8" w:rsidRDefault="00E66AD8" w:rsidP="00620505">
      <w:pPr>
        <w:spacing w:after="0" w:line="240" w:lineRule="auto"/>
      </w:pPr>
      <w:r>
        <w:separator/>
      </w:r>
    </w:p>
  </w:endnote>
  <w:endnote w:type="continuationSeparator" w:id="0">
    <w:p w:rsidR="00E66AD8" w:rsidRDefault="00E66AD8" w:rsidP="0062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05" w:rsidRDefault="0062050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-928452</wp:posOffset>
          </wp:positionH>
          <wp:positionV relativeFrom="paragraph">
            <wp:posOffset>-291556</wp:posOffset>
          </wp:positionV>
          <wp:extent cx="7676505" cy="550531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_02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505" cy="550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D8" w:rsidRDefault="00E66AD8" w:rsidP="00620505">
      <w:pPr>
        <w:spacing w:after="0" w:line="240" w:lineRule="auto"/>
      </w:pPr>
      <w:r>
        <w:separator/>
      </w:r>
    </w:p>
  </w:footnote>
  <w:footnote w:type="continuationSeparator" w:id="0">
    <w:p w:rsidR="00E66AD8" w:rsidRDefault="00E66AD8" w:rsidP="0062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05" w:rsidRPr="00620505" w:rsidRDefault="00620505" w:rsidP="006205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-930729</wp:posOffset>
          </wp:positionH>
          <wp:positionV relativeFrom="paragraph">
            <wp:posOffset>-447629</wp:posOffset>
          </wp:positionV>
          <wp:extent cx="7592043" cy="893181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_02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43" cy="89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2AF"/>
    <w:multiLevelType w:val="hybridMultilevel"/>
    <w:tmpl w:val="E2E8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3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30FC7"/>
    <w:multiLevelType w:val="hybridMultilevel"/>
    <w:tmpl w:val="131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D"/>
    <w:rsid w:val="00252552"/>
    <w:rsid w:val="003505D5"/>
    <w:rsid w:val="00387B7D"/>
    <w:rsid w:val="004E30C3"/>
    <w:rsid w:val="00535034"/>
    <w:rsid w:val="005471E7"/>
    <w:rsid w:val="00620505"/>
    <w:rsid w:val="006B0FFF"/>
    <w:rsid w:val="007412C8"/>
    <w:rsid w:val="00C12E34"/>
    <w:rsid w:val="00E66AD8"/>
    <w:rsid w:val="00E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12E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05"/>
  </w:style>
  <w:style w:type="paragraph" w:styleId="Footer">
    <w:name w:val="footer"/>
    <w:basedOn w:val="Normal"/>
    <w:link w:val="FooterChar"/>
    <w:uiPriority w:val="99"/>
    <w:unhideWhenUsed/>
    <w:rsid w:val="0062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12E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05"/>
  </w:style>
  <w:style w:type="paragraph" w:styleId="Footer">
    <w:name w:val="footer"/>
    <w:basedOn w:val="Normal"/>
    <w:link w:val="FooterChar"/>
    <w:uiPriority w:val="99"/>
    <w:unhideWhenUsed/>
    <w:rsid w:val="0062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4</cp:revision>
  <dcterms:created xsi:type="dcterms:W3CDTF">2021-04-22T09:57:00Z</dcterms:created>
  <dcterms:modified xsi:type="dcterms:W3CDTF">2021-04-22T13:12:00Z</dcterms:modified>
</cp:coreProperties>
</file>