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E5" w:rsidRDefault="00DB47E5" w:rsidP="00510D3D">
      <w:pPr>
        <w:jc w:val="center"/>
        <w:rPr>
          <w:rFonts w:ascii="Arial Narrow" w:hAnsi="Arial Narrow"/>
          <w:b/>
        </w:rPr>
      </w:pPr>
    </w:p>
    <w:p w:rsidR="00DB47E5" w:rsidRPr="00FD73D3" w:rsidRDefault="00DB47E5" w:rsidP="00FD73D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ΔΕΛΤΙΟ ΤΥΠΟΥ</w:t>
      </w:r>
    </w:p>
    <w:p w:rsidR="00DB47E5" w:rsidRDefault="00DB47E5" w:rsidP="00FD73D3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Παρουσίαση του θέματος </w:t>
      </w:r>
    </w:p>
    <w:p w:rsidR="00DB47E5" w:rsidRPr="000230B0" w:rsidRDefault="00DB47E5" w:rsidP="00FD73D3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0230B0">
        <w:rPr>
          <w:rFonts w:ascii="Arial Narrow" w:hAnsi="Arial Narrow"/>
          <w:b/>
          <w:sz w:val="36"/>
          <w:szCs w:val="36"/>
        </w:rPr>
        <w:t xml:space="preserve">«ΔΙΕΠΙΣΤΗΜΟΝΙΚΟΤΗΤΑ, ΕΠΙΜΟΡΦΩΣΗ &amp; ΑΓΟΡΑ ΕΡΓΑΣΙΑΣ» </w:t>
      </w:r>
      <w:r>
        <w:rPr>
          <w:rFonts w:ascii="Arial Narrow" w:hAnsi="Arial Narrow"/>
          <w:sz w:val="36"/>
          <w:szCs w:val="36"/>
        </w:rPr>
        <w:t>σε Ημερίδα που διοργάνωσε τ</w:t>
      </w:r>
      <w:r w:rsidRPr="000230B0">
        <w:rPr>
          <w:rFonts w:ascii="Arial Narrow" w:hAnsi="Arial Narrow"/>
          <w:sz w:val="36"/>
          <w:szCs w:val="36"/>
        </w:rPr>
        <w:t xml:space="preserve">ο </w:t>
      </w:r>
      <w:r w:rsidRPr="000230B0">
        <w:rPr>
          <w:rFonts w:ascii="Arial Narrow" w:hAnsi="Arial Narrow"/>
          <w:sz w:val="36"/>
          <w:szCs w:val="36"/>
          <w:lang w:val="en-US"/>
        </w:rPr>
        <w:t>E</w:t>
      </w:r>
      <w:r w:rsidRPr="000230B0">
        <w:rPr>
          <w:rFonts w:ascii="Arial Narrow" w:hAnsi="Arial Narrow"/>
          <w:sz w:val="36"/>
          <w:szCs w:val="36"/>
        </w:rPr>
        <w:t>-</w:t>
      </w:r>
      <w:r w:rsidRPr="000230B0">
        <w:rPr>
          <w:rFonts w:ascii="Arial Narrow" w:hAnsi="Arial Narrow"/>
          <w:sz w:val="36"/>
          <w:szCs w:val="36"/>
          <w:lang w:val="en-US"/>
        </w:rPr>
        <w:t>Learning</w:t>
      </w:r>
      <w:r>
        <w:rPr>
          <w:rFonts w:ascii="Arial Narrow" w:hAnsi="Arial Narrow"/>
          <w:sz w:val="36"/>
          <w:szCs w:val="36"/>
        </w:rPr>
        <w:t xml:space="preserve"> του Πανεπιστημίου Αθηνών στις 17/3/2016</w:t>
      </w:r>
    </w:p>
    <w:p w:rsidR="00DB47E5" w:rsidRDefault="00DB47E5" w:rsidP="00A87E65">
      <w:pPr>
        <w:spacing w:line="240" w:lineRule="auto"/>
        <w:jc w:val="both"/>
        <w:rPr>
          <w:rFonts w:ascii="Arial Narrow" w:hAnsi="Arial Narrow"/>
          <w:b/>
        </w:rPr>
      </w:pPr>
    </w:p>
    <w:p w:rsidR="00DB47E5" w:rsidRPr="00560DB2" w:rsidRDefault="00DB47E5" w:rsidP="00CC1698">
      <w:pPr>
        <w:jc w:val="both"/>
        <w:rPr>
          <w:rFonts w:ascii="Arial Narrow" w:hAnsi="Arial Narrow"/>
          <w:sz w:val="24"/>
          <w:szCs w:val="24"/>
        </w:rPr>
      </w:pPr>
      <w:r w:rsidRPr="00A946F9">
        <w:rPr>
          <w:rFonts w:ascii="Arial Narrow" w:hAnsi="Arial Narrow"/>
          <w:sz w:val="24"/>
          <w:szCs w:val="24"/>
        </w:rPr>
        <w:t xml:space="preserve">Την Πέμπτη 17 Μαρτίου 2016 (12:00-14:30) στο Αμφιθέατρο Α. Αργυριάδης, στο Κεντρικό Κτήριο του Πανεπιστημίου Αθηνών, </w:t>
      </w:r>
      <w:r>
        <w:rPr>
          <w:rFonts w:ascii="Arial Narrow" w:hAnsi="Arial Narrow"/>
          <w:sz w:val="24"/>
          <w:szCs w:val="24"/>
        </w:rPr>
        <w:t>πραγματοποιήθηκε</w:t>
      </w:r>
      <w:r w:rsidRPr="00A946F9">
        <w:rPr>
          <w:rFonts w:ascii="Arial Narrow" w:hAnsi="Arial Narrow"/>
          <w:sz w:val="24"/>
          <w:szCs w:val="24"/>
        </w:rPr>
        <w:t xml:space="preserve"> η </w:t>
      </w:r>
      <w:r w:rsidRPr="00560DB2">
        <w:rPr>
          <w:rFonts w:ascii="Arial Narrow" w:hAnsi="Arial Narrow"/>
          <w:sz w:val="24"/>
          <w:szCs w:val="24"/>
        </w:rPr>
        <w:t>Ημερίδα με τίτλο : «ΔΙΕΠΙΣΤΗΜΟΝΙΚΟΤΗΤΑ, ΕΠΙΜΟΡΦΩΣΗ &amp; ΑΓΟΡΑ ΕΡΓΑΣΙΑΣ»</w:t>
      </w:r>
      <w:r>
        <w:rPr>
          <w:rFonts w:ascii="Arial Narrow" w:hAnsi="Arial Narrow"/>
          <w:sz w:val="24"/>
          <w:szCs w:val="24"/>
        </w:rPr>
        <w:t xml:space="preserve"> που διοργάνωσαν</w:t>
      </w:r>
      <w:r w:rsidRPr="00A946F9">
        <w:rPr>
          <w:rFonts w:ascii="Arial Narrow" w:hAnsi="Arial Narrow"/>
          <w:sz w:val="24"/>
          <w:szCs w:val="24"/>
        </w:rPr>
        <w:t xml:space="preserve"> το Ε-Learning του Εθνικού και Καποδιστριακού Πανεπιστημίου Αθ</w:t>
      </w:r>
      <w:r>
        <w:rPr>
          <w:rFonts w:ascii="Arial Narrow" w:hAnsi="Arial Narrow"/>
          <w:sz w:val="24"/>
          <w:szCs w:val="24"/>
        </w:rPr>
        <w:t>ηνών  και το  In Deep Analysis.</w:t>
      </w:r>
      <w:r w:rsidRPr="00560DB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Την Ημερίδα μπορείτε να την παρακολουθήσετε βιντεοσκοπημένη μέσω της σελίδας </w:t>
      </w:r>
      <w:hyperlink r:id="rId7" w:history="1">
        <w:r w:rsidRPr="002611DD">
          <w:rPr>
            <w:rStyle w:val="Hyperlink"/>
            <w:rFonts w:ascii="Arial Narrow" w:hAnsi="Arial Narrow"/>
            <w:sz w:val="24"/>
            <w:szCs w:val="24"/>
          </w:rPr>
          <w:t>https://elearn.elke.uoa.gr/hmerida-diep.php</w:t>
        </w:r>
      </w:hyperlink>
      <w:r w:rsidRPr="00D818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.</w:t>
      </w:r>
    </w:p>
    <w:p w:rsidR="00DB47E5" w:rsidRPr="00A946F9" w:rsidRDefault="00DB47E5" w:rsidP="009F2E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Στην εκδήλωση</w:t>
      </w:r>
      <w:r w:rsidRPr="00A946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παρουσιάστηκαν η έννοια και η σπουδαιότητα της «Διεπιστημονικότητας» ως μέσο βελτίωσης των προοπτικών απασχόλησης για κάθε επιστήμονα-επαγγελματία. Καθότι τ</w:t>
      </w:r>
      <w:r w:rsidRPr="00FC1AAB">
        <w:rPr>
          <w:rFonts w:ascii="Arial Narrow" w:hAnsi="Arial Narrow"/>
          <w:sz w:val="24"/>
          <w:szCs w:val="24"/>
        </w:rPr>
        <w:t xml:space="preserve">α προβλήματα που </w:t>
      </w:r>
      <w:r>
        <w:rPr>
          <w:rFonts w:ascii="Arial Narrow" w:hAnsi="Arial Narrow"/>
          <w:sz w:val="24"/>
          <w:szCs w:val="24"/>
        </w:rPr>
        <w:t>παρουσιάζονται</w:t>
      </w:r>
      <w:r w:rsidRPr="00FC1AAB">
        <w:rPr>
          <w:rFonts w:ascii="Arial Narrow" w:hAnsi="Arial Narrow"/>
          <w:sz w:val="24"/>
          <w:szCs w:val="24"/>
        </w:rPr>
        <w:t xml:space="preserve"> σήμερα δεν μπορούν</w:t>
      </w:r>
      <w:r>
        <w:rPr>
          <w:rFonts w:ascii="Arial Narrow" w:hAnsi="Arial Narrow"/>
          <w:sz w:val="24"/>
          <w:szCs w:val="24"/>
        </w:rPr>
        <w:t xml:space="preserve"> να αντιμετωπιστούν μεμονωμένα, η γνώση διαφόρων επιστημών θα πρέπει να συνδυάζεται ώστε</w:t>
      </w:r>
      <w:r w:rsidRPr="00FC1AAB">
        <w:rPr>
          <w:rFonts w:ascii="Arial Narrow" w:hAnsi="Arial Narrow"/>
          <w:sz w:val="24"/>
          <w:szCs w:val="24"/>
        </w:rPr>
        <w:t xml:space="preserve"> να υπάρ</w:t>
      </w:r>
      <w:r>
        <w:rPr>
          <w:rFonts w:ascii="Arial Narrow" w:hAnsi="Arial Narrow"/>
          <w:sz w:val="24"/>
          <w:szCs w:val="24"/>
        </w:rPr>
        <w:t>χ</w:t>
      </w:r>
      <w:r w:rsidRPr="00FC1AAB">
        <w:rPr>
          <w:rFonts w:ascii="Arial Narrow" w:hAnsi="Arial Narrow"/>
          <w:sz w:val="24"/>
          <w:szCs w:val="24"/>
        </w:rPr>
        <w:t xml:space="preserve">ει μια περισσότερο σφαιρική προσέγγιση που </w:t>
      </w:r>
      <w:r>
        <w:rPr>
          <w:rFonts w:ascii="Arial Narrow" w:hAnsi="Arial Narrow"/>
          <w:sz w:val="24"/>
          <w:szCs w:val="24"/>
        </w:rPr>
        <w:t>ν</w:t>
      </w:r>
      <w:r w:rsidRPr="00FC1AAB">
        <w:rPr>
          <w:rFonts w:ascii="Arial Narrow" w:hAnsi="Arial Narrow"/>
          <w:sz w:val="24"/>
          <w:szCs w:val="24"/>
        </w:rPr>
        <w:t>α οδηγ</w:t>
      </w:r>
      <w:r>
        <w:rPr>
          <w:rFonts w:ascii="Arial Narrow" w:hAnsi="Arial Narrow"/>
          <w:sz w:val="24"/>
          <w:szCs w:val="24"/>
        </w:rPr>
        <w:t>εί</w:t>
      </w:r>
      <w:r w:rsidRPr="00FC1AAB">
        <w:rPr>
          <w:rFonts w:ascii="Arial Narrow" w:hAnsi="Arial Narrow"/>
          <w:sz w:val="24"/>
          <w:szCs w:val="24"/>
        </w:rPr>
        <w:t xml:space="preserve"> σε καλύτερη κατανόηση και άρα αντιμετώπιση των προβλ</w:t>
      </w:r>
      <w:r>
        <w:rPr>
          <w:rFonts w:ascii="Arial Narrow" w:hAnsi="Arial Narrow"/>
          <w:sz w:val="24"/>
          <w:szCs w:val="24"/>
        </w:rPr>
        <w:t xml:space="preserve">ημάτων. Ιδιαίτερα σημαντικός -προς το σκοπό αυτό- είναι ο ρόλος της επιμόρφωσης. Προς την κατεύθυνση αυτή παρουσιάστηκαν τα </w:t>
      </w:r>
      <w:r w:rsidRPr="00A946F9">
        <w:rPr>
          <w:rFonts w:ascii="Arial Narrow" w:hAnsi="Arial Narrow"/>
          <w:sz w:val="24"/>
          <w:szCs w:val="24"/>
        </w:rPr>
        <w:t xml:space="preserve">αποτελέσματα </w:t>
      </w:r>
      <w:hyperlink r:id="rId8" w:history="1">
        <w:r w:rsidRPr="00FB6DCC">
          <w:rPr>
            <w:rStyle w:val="Hyperlink"/>
            <w:rFonts w:ascii="Arial Narrow" w:hAnsi="Arial Narrow"/>
            <w:sz w:val="24"/>
            <w:szCs w:val="24"/>
          </w:rPr>
          <w:t>έρευνας</w:t>
        </w:r>
      </w:hyperlink>
      <w:r w:rsidRPr="00FB6DCC">
        <w:rPr>
          <w:rFonts w:ascii="Arial Narrow" w:hAnsi="Arial Narrow"/>
          <w:sz w:val="24"/>
          <w:szCs w:val="24"/>
        </w:rPr>
        <w:t xml:space="preserve"> (</w:t>
      </w:r>
      <w:hyperlink r:id="rId9" w:history="1">
        <w:r w:rsidRPr="005855C8">
          <w:rPr>
            <w:rStyle w:val="Hyperlink"/>
          </w:rPr>
          <w:t>http://indeepanalysis.gr/prooptikes-apasxolishs-sthn-ellhnikh-oikonomia-mexri-to-2020</w:t>
        </w:r>
      </w:hyperlink>
      <w:r w:rsidRPr="00FB6DCC">
        <w:t>)</w:t>
      </w:r>
      <w:r w:rsidRPr="00A946F9">
        <w:rPr>
          <w:rFonts w:ascii="Arial Narrow" w:hAnsi="Arial Narrow"/>
          <w:sz w:val="24"/>
          <w:szCs w:val="24"/>
        </w:rPr>
        <w:t xml:space="preserve"> σχετικά με τις προοπτικές των κλάδων δραστηριότητας και των επαγγελμάτων της ελληνικής αγοράς εργασίας, όπως προκύπτουν από</w:t>
      </w:r>
      <w:r w:rsidRPr="00BA378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το βιβλίο</w:t>
      </w:r>
      <w:r w:rsidRPr="00A946F9">
        <w:rPr>
          <w:rFonts w:ascii="Arial Narrow" w:hAnsi="Arial Narrow"/>
          <w:sz w:val="24"/>
          <w:szCs w:val="24"/>
        </w:rPr>
        <w:t xml:space="preserve"> </w:t>
      </w:r>
      <w:r w:rsidRPr="00BA3783">
        <w:rPr>
          <w:rFonts w:ascii="Arial Narrow" w:hAnsi="Arial Narrow"/>
          <w:sz w:val="24"/>
          <w:szCs w:val="24"/>
        </w:rPr>
        <w:t>“</w:t>
      </w:r>
      <w:r w:rsidRPr="00A946F9">
        <w:rPr>
          <w:rFonts w:ascii="Arial Narrow" w:hAnsi="Arial Narrow"/>
          <w:sz w:val="24"/>
          <w:szCs w:val="24"/>
        </w:rPr>
        <w:t>The Re</w:t>
      </w:r>
      <w:r>
        <w:rPr>
          <w:rFonts w:ascii="Arial Narrow" w:hAnsi="Arial Narrow"/>
          <w:sz w:val="24"/>
          <w:szCs w:val="24"/>
        </w:rPr>
        <w:t>birth of the Greek labor market</w:t>
      </w:r>
      <w:r w:rsidRPr="00BA3783">
        <w:rPr>
          <w:rFonts w:ascii="Arial Narrow" w:hAnsi="Arial Narrow"/>
          <w:sz w:val="24"/>
          <w:szCs w:val="24"/>
        </w:rPr>
        <w:t xml:space="preserve">: </w:t>
      </w:r>
      <w:r w:rsidRPr="00F0054C">
        <w:rPr>
          <w:rFonts w:ascii="Arial Narrow" w:hAnsi="Arial Narrow"/>
          <w:sz w:val="24"/>
          <w:szCs w:val="24"/>
        </w:rPr>
        <w:t>Building Toward 2020 After the Global Financial Meltdown</w:t>
      </w:r>
      <w:r w:rsidRPr="00BA3783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.</w:t>
      </w:r>
    </w:p>
    <w:p w:rsidR="00DB47E5" w:rsidRDefault="00DB47E5" w:rsidP="00BA3783">
      <w:pPr>
        <w:jc w:val="both"/>
        <w:rPr>
          <w:rFonts w:ascii="Arial Narrow" w:hAnsi="Arial Narrow"/>
          <w:sz w:val="24"/>
          <w:szCs w:val="24"/>
        </w:rPr>
      </w:pPr>
      <w:r w:rsidRPr="00D63627">
        <w:rPr>
          <w:rFonts w:ascii="Arial Narrow" w:hAnsi="Arial Narrow"/>
          <w:sz w:val="24"/>
          <w:szCs w:val="24"/>
        </w:rPr>
        <w:t>Η μεγαλύτερη ανάκαμψη στην απασχόληση των κλάδων οικονομικής δραστηριότητας στην ελληνική οικονομία, αναμένεται να προέλθει από τους τομείς των κατασκευών, τ</w:t>
      </w:r>
      <w:r>
        <w:rPr>
          <w:rFonts w:ascii="Arial Narrow" w:hAnsi="Arial Narrow"/>
          <w:sz w:val="24"/>
          <w:szCs w:val="24"/>
        </w:rPr>
        <w:t>ης</w:t>
      </w:r>
      <w:r w:rsidRPr="00D63627">
        <w:rPr>
          <w:rFonts w:ascii="Arial Narrow" w:hAnsi="Arial Narrow"/>
          <w:sz w:val="24"/>
          <w:szCs w:val="24"/>
        </w:rPr>
        <w:t xml:space="preserve"> εστίασης, τη</w:t>
      </w:r>
      <w:r>
        <w:rPr>
          <w:rFonts w:ascii="Arial Narrow" w:hAnsi="Arial Narrow"/>
          <w:sz w:val="24"/>
          <w:szCs w:val="24"/>
        </w:rPr>
        <w:t>ς</w:t>
      </w:r>
      <w:r w:rsidRPr="00D63627">
        <w:rPr>
          <w:rFonts w:ascii="Arial Narrow" w:hAnsi="Arial Narrow"/>
          <w:sz w:val="24"/>
          <w:szCs w:val="24"/>
        </w:rPr>
        <w:t xml:space="preserve"> φυτική</w:t>
      </w:r>
      <w:r>
        <w:rPr>
          <w:rFonts w:ascii="Arial Narrow" w:hAnsi="Arial Narrow"/>
          <w:sz w:val="24"/>
          <w:szCs w:val="24"/>
        </w:rPr>
        <w:t>ς</w:t>
      </w:r>
      <w:r w:rsidRPr="00D63627">
        <w:rPr>
          <w:rFonts w:ascii="Arial Narrow" w:hAnsi="Arial Narrow"/>
          <w:sz w:val="24"/>
          <w:szCs w:val="24"/>
        </w:rPr>
        <w:t>-ζωική</w:t>
      </w:r>
      <w:r>
        <w:rPr>
          <w:rFonts w:ascii="Arial Narrow" w:hAnsi="Arial Narrow"/>
          <w:sz w:val="24"/>
          <w:szCs w:val="24"/>
        </w:rPr>
        <w:t>ς</w:t>
      </w:r>
      <w:r w:rsidRPr="00D63627">
        <w:rPr>
          <w:rFonts w:ascii="Arial Narrow" w:hAnsi="Arial Narrow"/>
          <w:sz w:val="24"/>
          <w:szCs w:val="24"/>
        </w:rPr>
        <w:t xml:space="preserve"> παραγωγή</w:t>
      </w:r>
      <w:r>
        <w:rPr>
          <w:rFonts w:ascii="Arial Narrow" w:hAnsi="Arial Narrow"/>
          <w:sz w:val="24"/>
          <w:szCs w:val="24"/>
        </w:rPr>
        <w:t>ς</w:t>
      </w:r>
      <w:r w:rsidRPr="00D63627">
        <w:rPr>
          <w:rFonts w:ascii="Arial Narrow" w:hAnsi="Arial Narrow"/>
          <w:sz w:val="24"/>
          <w:szCs w:val="24"/>
        </w:rPr>
        <w:t>, τις δρ</w:t>
      </w:r>
      <w:r>
        <w:rPr>
          <w:rFonts w:ascii="Arial Narrow" w:hAnsi="Arial Narrow"/>
          <w:sz w:val="24"/>
          <w:szCs w:val="24"/>
        </w:rPr>
        <w:t>αστηριότητες που σχετίζονται με την  υγεία καθώς και</w:t>
      </w:r>
      <w:r w:rsidRPr="00D636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τις</w:t>
      </w:r>
      <w:r w:rsidRPr="00D63627">
        <w:rPr>
          <w:rFonts w:ascii="Arial Narrow" w:hAnsi="Arial Narrow"/>
          <w:sz w:val="24"/>
          <w:szCs w:val="24"/>
        </w:rPr>
        <w:t xml:space="preserve"> δραστ</w:t>
      </w:r>
      <w:r>
        <w:rPr>
          <w:rFonts w:ascii="Arial Narrow" w:hAnsi="Arial Narrow"/>
          <w:sz w:val="24"/>
          <w:szCs w:val="24"/>
        </w:rPr>
        <w:t xml:space="preserve">ηριότητες μεταφορών. </w:t>
      </w:r>
      <w:r w:rsidRPr="006273B7">
        <w:rPr>
          <w:rFonts w:ascii="Arial Narrow" w:hAnsi="Arial Narrow"/>
          <w:sz w:val="24"/>
          <w:szCs w:val="24"/>
        </w:rPr>
        <w:t>Στον αντίποδα, οι κλάδοι που θα σημειώσουν κάμψη μέχρι το 2020 σε όρους απασχόλησης είναι το εμπόριο, ενώ ακολουθεί η δημόσια διοίκηση και άμυνα, η παραγωγή κλωστοϋφαντ</w:t>
      </w:r>
      <w:r>
        <w:rPr>
          <w:rFonts w:ascii="Arial Narrow" w:hAnsi="Arial Narrow"/>
          <w:sz w:val="24"/>
          <w:szCs w:val="24"/>
        </w:rPr>
        <w:t>ουργικών υλών, ειδών ενδυμασίας και δερμάτινων ειδών</w:t>
      </w:r>
      <w:r w:rsidRPr="006273B7">
        <w:rPr>
          <w:rFonts w:ascii="Arial Narrow" w:hAnsi="Arial Narrow"/>
          <w:sz w:val="24"/>
          <w:szCs w:val="24"/>
        </w:rPr>
        <w:t xml:space="preserve"> και οι νομικές και λογιστικές δραστηριότητες.</w:t>
      </w:r>
    </w:p>
    <w:p w:rsidR="00DB47E5" w:rsidRPr="00D63627" w:rsidRDefault="00DB47E5" w:rsidP="00BA378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Επίσης, τα βασικά ευρήματα αναφορικά με τις προοπτικές επαγγελμάτων ανά ειδικότητα, αναδεικνύουν μια σχετικά σημαντική αύξηση στη ζήτηση για ειδικευμένους τεχνίτες, απασχολούμενους στον πρωτογενή τομέα παραγωγής</w:t>
      </w:r>
      <w:r w:rsidRPr="00D63627">
        <w:rPr>
          <w:rFonts w:ascii="Arial Narrow" w:hAnsi="Arial Narrow"/>
          <w:sz w:val="24"/>
          <w:szCs w:val="24"/>
        </w:rPr>
        <w:t>, απασχολούμενους στην παροχή προσωπικών υπηρεσιών</w:t>
      </w:r>
      <w:r>
        <w:rPr>
          <w:rFonts w:ascii="Arial Narrow" w:hAnsi="Arial Narrow"/>
          <w:sz w:val="24"/>
          <w:szCs w:val="24"/>
        </w:rPr>
        <w:t xml:space="preserve">, καθώς και για </w:t>
      </w:r>
      <w:r w:rsidRPr="00D63627">
        <w:rPr>
          <w:rFonts w:ascii="Arial Narrow" w:hAnsi="Arial Narrow"/>
          <w:sz w:val="24"/>
          <w:szCs w:val="24"/>
        </w:rPr>
        <w:t xml:space="preserve">τεχνικούς και επαγγελματίες του τομέα της υγείας και </w:t>
      </w:r>
      <w:r>
        <w:rPr>
          <w:rFonts w:ascii="Arial Narrow" w:hAnsi="Arial Narrow"/>
          <w:sz w:val="24"/>
          <w:szCs w:val="24"/>
        </w:rPr>
        <w:t>για</w:t>
      </w:r>
      <w:r w:rsidRPr="00D63627">
        <w:rPr>
          <w:rFonts w:ascii="Arial Narrow" w:hAnsi="Arial Narrow"/>
          <w:sz w:val="24"/>
          <w:szCs w:val="24"/>
        </w:rPr>
        <w:t xml:space="preserve"> απασχολούμενους στην παροχή ατομικής φροντίδας</w:t>
      </w:r>
      <w:r>
        <w:rPr>
          <w:rFonts w:ascii="Arial Narrow" w:hAnsi="Arial Narrow"/>
          <w:sz w:val="24"/>
          <w:szCs w:val="24"/>
        </w:rPr>
        <w:t>,</w:t>
      </w:r>
      <w:r w:rsidRPr="00D636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λόγω του ότι </w:t>
      </w:r>
      <w:r w:rsidRPr="00D63627">
        <w:rPr>
          <w:rFonts w:ascii="Arial Narrow" w:hAnsi="Arial Narrow"/>
          <w:sz w:val="24"/>
          <w:szCs w:val="24"/>
        </w:rPr>
        <w:t>η γήρανση του πληθυσμού αναμένεται να αυξήσει τη ζήτηση για τέτοιου είδους ειδικότητες.</w:t>
      </w:r>
      <w:r>
        <w:rPr>
          <w:rFonts w:ascii="Arial Narrow" w:hAnsi="Arial Narrow"/>
          <w:sz w:val="24"/>
          <w:szCs w:val="24"/>
        </w:rPr>
        <w:t xml:space="preserve"> </w:t>
      </w:r>
      <w:r w:rsidRPr="006273B7">
        <w:rPr>
          <w:rFonts w:ascii="Arial Narrow" w:hAnsi="Arial Narrow"/>
          <w:sz w:val="24"/>
          <w:szCs w:val="24"/>
        </w:rPr>
        <w:t>Στην άλλη πλευρά, η μεγαλύτερη κάμψη της απασχόλησης αναμένεται στην κατηγορία των πωλητών, ενώ ακολουθούν οι τεχνίτες επεξεργασίας ξύλου και ειδών ένδυσης</w:t>
      </w:r>
      <w:r>
        <w:rPr>
          <w:rFonts w:ascii="Arial Narrow" w:hAnsi="Arial Narrow"/>
          <w:sz w:val="24"/>
          <w:szCs w:val="24"/>
        </w:rPr>
        <w:t xml:space="preserve"> και </w:t>
      </w:r>
      <w:r w:rsidRPr="006273B7">
        <w:rPr>
          <w:rFonts w:ascii="Arial Narrow" w:hAnsi="Arial Narrow"/>
          <w:sz w:val="24"/>
          <w:szCs w:val="24"/>
        </w:rPr>
        <w:t>στους απασχολούμενους στην παροχή υπηρεσιών προστασίας.</w:t>
      </w:r>
    </w:p>
    <w:p w:rsidR="00DB47E5" w:rsidRPr="00560DB2" w:rsidRDefault="00DB47E5" w:rsidP="00BA378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lang w:val="el-GR"/>
        </w:rPr>
      </w:pPr>
      <w:r w:rsidRPr="006273B7">
        <w:rPr>
          <w:rFonts w:ascii="Arial Narrow" w:hAnsi="Arial Narrow"/>
          <w:lang w:val="el-GR"/>
        </w:rPr>
        <w:t xml:space="preserve">Τέλος, </w:t>
      </w:r>
      <w:r>
        <w:rPr>
          <w:rFonts w:ascii="Arial Narrow" w:hAnsi="Arial Narrow"/>
          <w:lang w:val="el-GR"/>
        </w:rPr>
        <w:t xml:space="preserve">θα πρέπει να αναφερθεί ότι σε </w:t>
      </w:r>
      <w:r w:rsidRPr="006273B7">
        <w:rPr>
          <w:rFonts w:ascii="Arial Narrow" w:hAnsi="Arial Narrow"/>
          <w:lang w:val="el-GR"/>
        </w:rPr>
        <w:t>επαγγέλματα σημαντικών κλάδων της ελληνικής οικονομίας όπως είναι αυτοί της εκπαίδευσης, της ιατρικής, της νοσηλευτικής, του πολιτισμού, του περιβάλλοντος και της πληροφορικής</w:t>
      </w:r>
      <w:r>
        <w:rPr>
          <w:rFonts w:ascii="Arial Narrow" w:hAnsi="Arial Narrow"/>
          <w:lang w:val="el-GR"/>
        </w:rPr>
        <w:t>,</w:t>
      </w:r>
      <w:r w:rsidRPr="006273B7">
        <w:rPr>
          <w:rFonts w:ascii="Arial Narrow" w:hAnsi="Arial Narrow"/>
          <w:lang w:val="el-GR"/>
        </w:rPr>
        <w:t xml:space="preserve"> αναμένονται θετικές προοπτικές, ιδιαίτερα μετά το 2016. </w:t>
      </w:r>
      <w:r w:rsidRPr="00BA3783">
        <w:rPr>
          <w:rFonts w:ascii="Arial Narrow" w:hAnsi="Arial Narrow"/>
          <w:lang w:val="el-GR"/>
        </w:rPr>
        <w:t xml:space="preserve">Πρόκειται για κλάδους οι οποίοι πέρα από το γεγονός ότι απασχολούν σημαντικό αριθμό εργαζομένων, αναμένεται να διαδραματίσουν σημαντικό ρόλο στο μέλλον αφού </w:t>
      </w:r>
      <w:r>
        <w:rPr>
          <w:rFonts w:ascii="Arial Narrow" w:hAnsi="Arial Narrow"/>
          <w:lang w:val="el-GR"/>
        </w:rPr>
        <w:t xml:space="preserve">είναι </w:t>
      </w:r>
      <w:r w:rsidRPr="00BA3783">
        <w:rPr>
          <w:rFonts w:ascii="Arial Narrow" w:hAnsi="Arial Narrow"/>
          <w:lang w:val="el-GR"/>
        </w:rPr>
        <w:t>νευραλγικοί για τη λειτουργία της ελληνικής οικονομίας και είναι κλάδοι που θα απασχολήσουν τις οικονομίες σε παγκόσμιο επίπεδο (τέταρτο κύμα βιομηχανικής επανάστασης).</w:t>
      </w:r>
      <w:r>
        <w:rPr>
          <w:rFonts w:ascii="Arial Narrow" w:hAnsi="Arial Narrow"/>
          <w:lang w:val="el-GR"/>
        </w:rPr>
        <w:t xml:space="preserve"> </w:t>
      </w:r>
      <w:r w:rsidRPr="00560DB2">
        <w:rPr>
          <w:rFonts w:ascii="Arial Narrow" w:hAnsi="Arial Narrow"/>
          <w:lang w:val="el-GR"/>
        </w:rPr>
        <w:t>Ακαδη</w:t>
      </w:r>
      <w:r>
        <w:rPr>
          <w:rFonts w:ascii="Arial Narrow" w:hAnsi="Arial Narrow"/>
          <w:lang w:val="el-GR"/>
        </w:rPr>
        <w:t xml:space="preserve">μαϊκοί υπεύθυνοι </w:t>
      </w:r>
      <w:r w:rsidRPr="00560DB2">
        <w:rPr>
          <w:rFonts w:ascii="Arial Narrow" w:hAnsi="Arial Narrow"/>
          <w:lang w:val="el-GR"/>
        </w:rPr>
        <w:t xml:space="preserve">του </w:t>
      </w:r>
      <w:r w:rsidRPr="00560DB2">
        <w:rPr>
          <w:rFonts w:ascii="Arial Narrow" w:hAnsi="Arial Narrow"/>
        </w:rPr>
        <w:t>E</w:t>
      </w:r>
      <w:r w:rsidRPr="00560DB2">
        <w:rPr>
          <w:rFonts w:ascii="Arial Narrow" w:hAnsi="Arial Narrow"/>
          <w:lang w:val="el-GR"/>
        </w:rPr>
        <w:t>-</w:t>
      </w:r>
      <w:r>
        <w:rPr>
          <w:rFonts w:ascii="Arial Narrow" w:hAnsi="Arial Narrow"/>
        </w:rPr>
        <w:t>L</w:t>
      </w:r>
      <w:r w:rsidRPr="00560DB2">
        <w:rPr>
          <w:rFonts w:ascii="Arial Narrow" w:hAnsi="Arial Narrow"/>
        </w:rPr>
        <w:t>earning</w:t>
      </w:r>
      <w:r>
        <w:rPr>
          <w:rFonts w:ascii="Arial Narrow" w:hAnsi="Arial Narrow"/>
          <w:lang w:val="el-GR"/>
        </w:rPr>
        <w:t xml:space="preserve"> του ΕΚΠΑ τοποθετήθηκαν σχετικά με τις προοπτικές των συγκεκριμένων κλάδων και αναφέρθηκαν στην αξία της διεπιστημονικότητας</w:t>
      </w:r>
      <w:r w:rsidRPr="00560DB2">
        <w:rPr>
          <w:rFonts w:ascii="Arial Narrow" w:hAnsi="Arial Narrow"/>
          <w:lang w:val="el-GR"/>
        </w:rPr>
        <w:t>.</w:t>
      </w:r>
    </w:p>
    <w:p w:rsidR="00DB47E5" w:rsidRPr="00D853D0" w:rsidRDefault="00DB47E5" w:rsidP="00BA378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lang w:val="el-GR"/>
        </w:rPr>
      </w:pPr>
    </w:p>
    <w:p w:rsidR="00DB47E5" w:rsidRPr="00A946F9" w:rsidRDefault="00DB47E5" w:rsidP="009F2EBE">
      <w:pPr>
        <w:jc w:val="both"/>
        <w:rPr>
          <w:rFonts w:ascii="Arial Narrow" w:hAnsi="Arial Narrow"/>
          <w:sz w:val="24"/>
          <w:szCs w:val="24"/>
        </w:rPr>
      </w:pPr>
      <w:r w:rsidRPr="00A946F9">
        <w:rPr>
          <w:rFonts w:ascii="Arial Narrow" w:hAnsi="Arial Narrow"/>
          <w:sz w:val="24"/>
          <w:szCs w:val="24"/>
        </w:rPr>
        <w:t xml:space="preserve">Χαιρετισμό </w:t>
      </w:r>
      <w:r>
        <w:rPr>
          <w:rFonts w:ascii="Arial Narrow" w:hAnsi="Arial Narrow"/>
          <w:sz w:val="24"/>
          <w:szCs w:val="24"/>
        </w:rPr>
        <w:t xml:space="preserve">απεύθυνε </w:t>
      </w:r>
      <w:r w:rsidRPr="00A946F9">
        <w:rPr>
          <w:rFonts w:ascii="Arial Narrow" w:hAnsi="Arial Narrow"/>
          <w:sz w:val="24"/>
          <w:szCs w:val="24"/>
        </w:rPr>
        <w:t xml:space="preserve"> ο κ. ΜΕΛΕΤΙΟΣ-ΑΘΑΝΑΣΙΟΣ ΔΗΜΟΠΟΥΛΟΣ</w:t>
      </w:r>
      <w:r>
        <w:rPr>
          <w:rFonts w:ascii="Arial Narrow" w:hAnsi="Arial Narrow"/>
          <w:sz w:val="24"/>
          <w:szCs w:val="24"/>
        </w:rPr>
        <w:t xml:space="preserve">, </w:t>
      </w:r>
      <w:r w:rsidRPr="00A946F9">
        <w:rPr>
          <w:rFonts w:ascii="Arial Narrow" w:hAnsi="Arial Narrow"/>
          <w:sz w:val="24"/>
          <w:szCs w:val="24"/>
        </w:rPr>
        <w:t xml:space="preserve">Πρύτανης </w:t>
      </w:r>
      <w:r>
        <w:rPr>
          <w:rFonts w:ascii="Arial Narrow" w:hAnsi="Arial Narrow"/>
          <w:sz w:val="24"/>
          <w:szCs w:val="24"/>
        </w:rPr>
        <w:t xml:space="preserve">του </w:t>
      </w:r>
      <w:r w:rsidRPr="00A946F9">
        <w:rPr>
          <w:rFonts w:ascii="Arial Narrow" w:hAnsi="Arial Narrow"/>
          <w:sz w:val="24"/>
          <w:szCs w:val="24"/>
        </w:rPr>
        <w:t>Εθνικού &amp; Καποδιστριακού Πανεπιστημίου Αθηνών</w:t>
      </w:r>
      <w:r>
        <w:rPr>
          <w:rFonts w:ascii="Arial Narrow" w:hAnsi="Arial Narrow"/>
          <w:sz w:val="24"/>
          <w:szCs w:val="24"/>
        </w:rPr>
        <w:t>,</w:t>
      </w:r>
      <w:r w:rsidRPr="00A946F9">
        <w:rPr>
          <w:rFonts w:ascii="Arial Narrow" w:hAnsi="Arial Narrow"/>
          <w:sz w:val="24"/>
          <w:szCs w:val="24"/>
        </w:rPr>
        <w:t xml:space="preserve"> ενώ </w:t>
      </w:r>
      <w:r>
        <w:rPr>
          <w:rFonts w:ascii="Arial Narrow" w:hAnsi="Arial Narrow"/>
          <w:sz w:val="24"/>
          <w:szCs w:val="24"/>
        </w:rPr>
        <w:t>μίλησαν</w:t>
      </w:r>
      <w:r w:rsidRPr="00A946F9">
        <w:rPr>
          <w:rFonts w:ascii="Arial Narrow" w:hAnsi="Arial Narrow"/>
          <w:sz w:val="24"/>
          <w:szCs w:val="24"/>
        </w:rPr>
        <w:t xml:space="preserve"> οι: ΠΑΝΑΓΙΩΤΗΣ ΠΕΤΡΑΚΗΣ Καθηγητής του Τμήματος Οικονομικών Επιστημών του ΕΚΠΑ (Οικονομικές Εξελίξεις, Αγορά Εργασίας και η αξία της Διεπιστημονικότητας),  ΑΡΗΣ ΡΑΒΑΝΟΣ Δημοσιογράφος (Εξελίξεις και Προοπτικές για την Ελληνική Αγορά Εργασίας και η σημασία των Δεξιοτήτων)</w:t>
      </w:r>
      <w:r>
        <w:rPr>
          <w:rFonts w:ascii="Arial Narrow" w:hAnsi="Arial Narrow"/>
          <w:sz w:val="24"/>
          <w:szCs w:val="24"/>
        </w:rPr>
        <w:t>,</w:t>
      </w:r>
      <w:r w:rsidRPr="00A946F9">
        <w:rPr>
          <w:rFonts w:ascii="Arial Narrow" w:hAnsi="Arial Narrow"/>
          <w:sz w:val="24"/>
          <w:szCs w:val="24"/>
        </w:rPr>
        <w:t xml:space="preserve"> ΔΗΜΗΤΡΗΣ ΜΑΤΘΑΙΟΥ (Καθηγητής Συγκριτικής Παιδαγωγικής, Παιδαγωγικό Τμήμα, ΕΚΠΑ</w:t>
      </w:r>
      <w:r>
        <w:rPr>
          <w:rFonts w:ascii="Arial Narrow" w:hAnsi="Arial Narrow"/>
          <w:sz w:val="24"/>
          <w:szCs w:val="24"/>
        </w:rPr>
        <w:t>) -</w:t>
      </w:r>
      <w:r w:rsidRPr="00A946F9">
        <w:rPr>
          <w:rFonts w:ascii="Arial Narrow" w:hAnsi="Arial Narrow"/>
          <w:sz w:val="24"/>
          <w:szCs w:val="24"/>
        </w:rPr>
        <w:t xml:space="preserve"> Παιδαγωγικά,  ΣΤΥΛΙΑΝΟΣ ΚΩΤΣΙΟΣ </w:t>
      </w:r>
      <w:r>
        <w:rPr>
          <w:rFonts w:ascii="Arial Narrow" w:hAnsi="Arial Narrow"/>
          <w:sz w:val="24"/>
          <w:szCs w:val="24"/>
        </w:rPr>
        <w:t>(</w:t>
      </w:r>
      <w:r w:rsidRPr="00A946F9">
        <w:rPr>
          <w:rFonts w:ascii="Arial Narrow" w:hAnsi="Arial Narrow"/>
          <w:sz w:val="24"/>
          <w:szCs w:val="24"/>
        </w:rPr>
        <w:t>Καθηγητής, Τμήμα Οικονομικών Σπουδών, ΕΚΠΑ</w:t>
      </w:r>
      <w:r>
        <w:rPr>
          <w:rFonts w:ascii="Arial Narrow" w:hAnsi="Arial Narrow"/>
          <w:sz w:val="24"/>
          <w:szCs w:val="24"/>
        </w:rPr>
        <w:t>) -</w:t>
      </w:r>
      <w:r w:rsidRPr="00A946F9">
        <w:rPr>
          <w:rFonts w:ascii="Arial Narrow" w:hAnsi="Arial Narrow"/>
          <w:sz w:val="24"/>
          <w:szCs w:val="24"/>
        </w:rPr>
        <w:t xml:space="preserve"> </w:t>
      </w:r>
      <w:r w:rsidRPr="00A946F9">
        <w:rPr>
          <w:rFonts w:ascii="Arial Narrow" w:hAnsi="Arial Narrow"/>
          <w:sz w:val="24"/>
          <w:szCs w:val="24"/>
          <w:lang w:val="en-US"/>
        </w:rPr>
        <w:t>Business</w:t>
      </w:r>
      <w:r w:rsidRPr="00A946F9">
        <w:rPr>
          <w:rFonts w:ascii="Arial Narrow" w:hAnsi="Arial Narrow"/>
          <w:sz w:val="24"/>
          <w:szCs w:val="24"/>
        </w:rPr>
        <w:t xml:space="preserve"> </w:t>
      </w:r>
      <w:r w:rsidRPr="00A946F9">
        <w:rPr>
          <w:rFonts w:ascii="Arial Narrow" w:hAnsi="Arial Narrow"/>
          <w:sz w:val="24"/>
          <w:szCs w:val="24"/>
          <w:lang w:val="en-US"/>
        </w:rPr>
        <w:t>Analytics</w:t>
      </w:r>
      <w:r w:rsidRPr="00A946F9">
        <w:rPr>
          <w:rFonts w:ascii="Arial Narrow" w:hAnsi="Arial Narrow"/>
          <w:sz w:val="24"/>
          <w:szCs w:val="24"/>
        </w:rPr>
        <w:t xml:space="preserve"> &amp; </w:t>
      </w:r>
      <w:r w:rsidRPr="00A946F9">
        <w:rPr>
          <w:rFonts w:ascii="Arial Narrow" w:hAnsi="Arial Narrow"/>
          <w:sz w:val="24"/>
          <w:szCs w:val="24"/>
          <w:lang w:val="en-US"/>
        </w:rPr>
        <w:t>Information</w:t>
      </w:r>
      <w:r w:rsidRPr="00A946F9">
        <w:rPr>
          <w:rFonts w:ascii="Arial Narrow" w:hAnsi="Arial Narrow"/>
          <w:sz w:val="24"/>
          <w:szCs w:val="24"/>
        </w:rPr>
        <w:t xml:space="preserve"> </w:t>
      </w:r>
      <w:r w:rsidRPr="00A946F9">
        <w:rPr>
          <w:rFonts w:ascii="Arial Narrow" w:hAnsi="Arial Narrow"/>
          <w:sz w:val="24"/>
          <w:szCs w:val="24"/>
          <w:lang w:val="en-US"/>
        </w:rPr>
        <w:t>Technologies</w:t>
      </w:r>
      <w:r w:rsidRPr="00A946F9">
        <w:rPr>
          <w:rFonts w:ascii="Arial Narrow" w:hAnsi="Arial Narrow"/>
          <w:sz w:val="24"/>
          <w:szCs w:val="24"/>
        </w:rPr>
        <w:t xml:space="preserve">, ΕΛΕΝΗ ΜΑΝΤΖΟΥΡΑΝΗ (Καθηγήτρια Προϊστορικής Αρχαιολογίας, Τμήμα Ιστορίας και Αρχαιολογίας, ΕΚΠΑ) – Πολιτισμός, ΑΘΑΝΑΣΙΟΣ ΔΟΥΖΕΝΗΣ (Αναπληρωτής Καθηγητής Ψυχιατρικής, Β’ Ψυχ. Κλιν. ΕΚΠΑ) </w:t>
      </w:r>
      <w:r>
        <w:rPr>
          <w:rFonts w:ascii="Arial Narrow" w:hAnsi="Arial Narrow"/>
          <w:sz w:val="24"/>
          <w:szCs w:val="24"/>
        </w:rPr>
        <w:t xml:space="preserve">- </w:t>
      </w:r>
      <w:r w:rsidRPr="00A946F9">
        <w:rPr>
          <w:rFonts w:ascii="Arial Narrow" w:hAnsi="Arial Narrow"/>
          <w:sz w:val="24"/>
          <w:szCs w:val="24"/>
        </w:rPr>
        <w:t xml:space="preserve">Ψυχιατρική, ΙΩΑΝΝΗΣ ΜΑΝΤΑΣ (Καθηγητής Πληροφορικής της Υγείας, Τμήμα Νοσηλευτικής, ΕΚΠΑ) </w:t>
      </w:r>
      <w:r>
        <w:rPr>
          <w:rFonts w:ascii="Arial Narrow" w:hAnsi="Arial Narrow"/>
          <w:sz w:val="24"/>
          <w:szCs w:val="24"/>
        </w:rPr>
        <w:t>– Νοσηλευτική και</w:t>
      </w:r>
      <w:r w:rsidRPr="00A946F9">
        <w:rPr>
          <w:rFonts w:ascii="Arial Narrow" w:hAnsi="Arial Narrow"/>
          <w:sz w:val="24"/>
          <w:szCs w:val="24"/>
        </w:rPr>
        <w:t xml:space="preserve"> ΜΑΤΘΑΙΟΣ ΣΑΝΤΑΜΟΥΡΗΣ (Καθηγητής, Τμήμα Φυσικής, ΕΚΠΑ)</w:t>
      </w:r>
      <w:r>
        <w:rPr>
          <w:rFonts w:ascii="Arial Narrow" w:hAnsi="Arial Narrow"/>
          <w:sz w:val="24"/>
          <w:szCs w:val="24"/>
        </w:rPr>
        <w:t xml:space="preserve"> –</w:t>
      </w:r>
      <w:r w:rsidRPr="00A946F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Περιβάλλον.</w:t>
      </w:r>
    </w:p>
    <w:p w:rsidR="00DB47E5" w:rsidRPr="009F3EAD" w:rsidRDefault="00DB47E5" w:rsidP="009F2EBE">
      <w:pPr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 ημερίδα ολοκληρώθηκε με την β</w:t>
      </w:r>
      <w:r w:rsidRPr="00A946F9">
        <w:rPr>
          <w:rFonts w:ascii="Arial Narrow" w:hAnsi="Arial Narrow"/>
          <w:sz w:val="24"/>
          <w:szCs w:val="24"/>
        </w:rPr>
        <w:t>ράβευση εργασιών</w:t>
      </w:r>
      <w:r>
        <w:rPr>
          <w:rFonts w:ascii="Arial Narrow" w:hAnsi="Arial Narrow"/>
          <w:sz w:val="24"/>
          <w:szCs w:val="24"/>
        </w:rPr>
        <w:t xml:space="preserve"> των</w:t>
      </w:r>
      <w:r w:rsidRPr="00A946F9">
        <w:rPr>
          <w:rFonts w:ascii="Arial Narrow" w:hAnsi="Arial Narrow"/>
          <w:sz w:val="24"/>
          <w:szCs w:val="24"/>
        </w:rPr>
        <w:t xml:space="preserve"> εκπαιδευόμενων του E-Learning του ΕΚΠΑ με θέμα: «Πώς η διεπιστημονικότητα έχει συμβάλει στην εργασιακή ενδυνάμωση και την ευελιξία σας ως προς τις επαγγελματικές σας προοπτικές και επιλογές»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 w:rsidR="00DB47E5" w:rsidRPr="00FB6DCC" w:rsidRDefault="00DB47E5" w:rsidP="00510D3D">
      <w:pPr>
        <w:jc w:val="both"/>
        <w:rPr>
          <w:rFonts w:ascii="Arial Narrow" w:hAnsi="Arial Narrow"/>
        </w:rPr>
      </w:pPr>
    </w:p>
    <w:sectPr w:rsidR="00DB47E5" w:rsidRPr="00FB6DCC" w:rsidSect="00A17C3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E5" w:rsidRDefault="00DB47E5" w:rsidP="005862DD">
      <w:pPr>
        <w:spacing w:after="0" w:line="240" w:lineRule="auto"/>
      </w:pPr>
      <w:r>
        <w:separator/>
      </w:r>
    </w:p>
  </w:endnote>
  <w:endnote w:type="continuationSeparator" w:id="0">
    <w:p w:rsidR="00DB47E5" w:rsidRDefault="00DB47E5" w:rsidP="0058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E5" w:rsidRDefault="00DB47E5" w:rsidP="005862DD">
      <w:pPr>
        <w:spacing w:after="0" w:line="240" w:lineRule="auto"/>
      </w:pPr>
      <w:r>
        <w:separator/>
      </w:r>
    </w:p>
  </w:footnote>
  <w:footnote w:type="continuationSeparator" w:id="0">
    <w:p w:rsidR="00DB47E5" w:rsidRDefault="00DB47E5" w:rsidP="0058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E5" w:rsidRDefault="00DB47E5" w:rsidP="005862DD">
    <w:pPr>
      <w:pStyle w:val="Header"/>
      <w:jc w:val="cen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47pt;height:7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BC3"/>
    <w:multiLevelType w:val="hybridMultilevel"/>
    <w:tmpl w:val="16ECC926"/>
    <w:lvl w:ilvl="0" w:tplc="3C12CA80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2A12932"/>
    <w:multiLevelType w:val="hybridMultilevel"/>
    <w:tmpl w:val="2DE27C12"/>
    <w:lvl w:ilvl="0" w:tplc="28525F94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D3D"/>
    <w:rsid w:val="000230B0"/>
    <w:rsid w:val="00056D90"/>
    <w:rsid w:val="00064C82"/>
    <w:rsid w:val="00077046"/>
    <w:rsid w:val="00085D86"/>
    <w:rsid w:val="00086924"/>
    <w:rsid w:val="000B2A61"/>
    <w:rsid w:val="000C6376"/>
    <w:rsid w:val="000D0797"/>
    <w:rsid w:val="00100699"/>
    <w:rsid w:val="001064CB"/>
    <w:rsid w:val="00113E4E"/>
    <w:rsid w:val="0013440D"/>
    <w:rsid w:val="00160B4E"/>
    <w:rsid w:val="001740EF"/>
    <w:rsid w:val="00192F29"/>
    <w:rsid w:val="002071A0"/>
    <w:rsid w:val="00244532"/>
    <w:rsid w:val="002611DD"/>
    <w:rsid w:val="002B497D"/>
    <w:rsid w:val="002F7A4F"/>
    <w:rsid w:val="003B66FA"/>
    <w:rsid w:val="00431780"/>
    <w:rsid w:val="00446C42"/>
    <w:rsid w:val="004724A1"/>
    <w:rsid w:val="00484CAD"/>
    <w:rsid w:val="00495821"/>
    <w:rsid w:val="004971C6"/>
    <w:rsid w:val="004B0D8A"/>
    <w:rsid w:val="004C5129"/>
    <w:rsid w:val="004C5B80"/>
    <w:rsid w:val="00510D3D"/>
    <w:rsid w:val="005161E9"/>
    <w:rsid w:val="00516929"/>
    <w:rsid w:val="00546A0F"/>
    <w:rsid w:val="00557746"/>
    <w:rsid w:val="00560DB2"/>
    <w:rsid w:val="00572CAC"/>
    <w:rsid w:val="005855C8"/>
    <w:rsid w:val="005862DD"/>
    <w:rsid w:val="005A0D39"/>
    <w:rsid w:val="005A3C6E"/>
    <w:rsid w:val="005E5FCF"/>
    <w:rsid w:val="0060339E"/>
    <w:rsid w:val="006273B7"/>
    <w:rsid w:val="006404DE"/>
    <w:rsid w:val="0066087E"/>
    <w:rsid w:val="00710718"/>
    <w:rsid w:val="00732A8A"/>
    <w:rsid w:val="00737E75"/>
    <w:rsid w:val="007554EB"/>
    <w:rsid w:val="00766CBA"/>
    <w:rsid w:val="0079646D"/>
    <w:rsid w:val="007B2B20"/>
    <w:rsid w:val="007B63A0"/>
    <w:rsid w:val="0081578B"/>
    <w:rsid w:val="00835004"/>
    <w:rsid w:val="00866DE4"/>
    <w:rsid w:val="008879DA"/>
    <w:rsid w:val="0089444E"/>
    <w:rsid w:val="00896B83"/>
    <w:rsid w:val="0091071C"/>
    <w:rsid w:val="00913FE3"/>
    <w:rsid w:val="00943B2C"/>
    <w:rsid w:val="0097792A"/>
    <w:rsid w:val="009C1336"/>
    <w:rsid w:val="009F2EBE"/>
    <w:rsid w:val="009F3EAD"/>
    <w:rsid w:val="009F79AB"/>
    <w:rsid w:val="00A0242D"/>
    <w:rsid w:val="00A06798"/>
    <w:rsid w:val="00A17C33"/>
    <w:rsid w:val="00A20171"/>
    <w:rsid w:val="00A268CD"/>
    <w:rsid w:val="00A362E9"/>
    <w:rsid w:val="00A42288"/>
    <w:rsid w:val="00A56BCE"/>
    <w:rsid w:val="00A6681B"/>
    <w:rsid w:val="00A87E65"/>
    <w:rsid w:val="00A910DD"/>
    <w:rsid w:val="00A946F9"/>
    <w:rsid w:val="00B45710"/>
    <w:rsid w:val="00B517A3"/>
    <w:rsid w:val="00B53601"/>
    <w:rsid w:val="00B63FF3"/>
    <w:rsid w:val="00BA3783"/>
    <w:rsid w:val="00BA5DC6"/>
    <w:rsid w:val="00BC0B7D"/>
    <w:rsid w:val="00C07E1A"/>
    <w:rsid w:val="00C2134E"/>
    <w:rsid w:val="00C52A99"/>
    <w:rsid w:val="00C66316"/>
    <w:rsid w:val="00C70F23"/>
    <w:rsid w:val="00C819A4"/>
    <w:rsid w:val="00C860BE"/>
    <w:rsid w:val="00CC1698"/>
    <w:rsid w:val="00D041C4"/>
    <w:rsid w:val="00D20CE6"/>
    <w:rsid w:val="00D3443E"/>
    <w:rsid w:val="00D41281"/>
    <w:rsid w:val="00D56FAF"/>
    <w:rsid w:val="00D63627"/>
    <w:rsid w:val="00D64BBA"/>
    <w:rsid w:val="00D76192"/>
    <w:rsid w:val="00D818E0"/>
    <w:rsid w:val="00D853D0"/>
    <w:rsid w:val="00DA1379"/>
    <w:rsid w:val="00DB3A21"/>
    <w:rsid w:val="00DB47E5"/>
    <w:rsid w:val="00E022FB"/>
    <w:rsid w:val="00E30124"/>
    <w:rsid w:val="00E41AFA"/>
    <w:rsid w:val="00E66CF1"/>
    <w:rsid w:val="00E83234"/>
    <w:rsid w:val="00E9314B"/>
    <w:rsid w:val="00EA1446"/>
    <w:rsid w:val="00EA7F0A"/>
    <w:rsid w:val="00EC4C29"/>
    <w:rsid w:val="00ED63D4"/>
    <w:rsid w:val="00EF06C6"/>
    <w:rsid w:val="00EF38C1"/>
    <w:rsid w:val="00EF5A1A"/>
    <w:rsid w:val="00EF793F"/>
    <w:rsid w:val="00F0054C"/>
    <w:rsid w:val="00F02CE9"/>
    <w:rsid w:val="00F06D15"/>
    <w:rsid w:val="00F408D0"/>
    <w:rsid w:val="00F4632B"/>
    <w:rsid w:val="00F6201E"/>
    <w:rsid w:val="00F72FBA"/>
    <w:rsid w:val="00F836E7"/>
    <w:rsid w:val="00F8695A"/>
    <w:rsid w:val="00FB6DCC"/>
    <w:rsid w:val="00FB70E9"/>
    <w:rsid w:val="00FC14E5"/>
    <w:rsid w:val="00FC1AAB"/>
    <w:rsid w:val="00FC3E59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2E9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43B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3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62E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3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62E9"/>
    <w:rPr>
      <w:b/>
      <w:bCs/>
    </w:rPr>
  </w:style>
  <w:style w:type="character" w:styleId="Hyperlink">
    <w:name w:val="Hyperlink"/>
    <w:basedOn w:val="DefaultParagraphFont"/>
    <w:uiPriority w:val="99"/>
    <w:rsid w:val="004C512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6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2D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86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2DD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A1446"/>
    <w:pPr>
      <w:ind w:left="720"/>
      <w:contextualSpacing/>
    </w:pPr>
  </w:style>
  <w:style w:type="paragraph" w:styleId="NormalWeb">
    <w:name w:val="Normal (Web)"/>
    <w:basedOn w:val="Normal"/>
    <w:uiPriority w:val="99"/>
    <w:rsid w:val="00A87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4724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epanalysis.gr/prooptikes-apasxolishs-sthn-ellhnikh-oikonomia-mexri-to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elke.uoa.gr/hmerida-diep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deepanalysis.gr/prooptikes-apasxolishs-sthn-ellhnikh-oikonomia-mexri-to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780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Γιώργος</dc:creator>
  <cp:keywords/>
  <dc:description/>
  <cp:lastModifiedBy>Renia</cp:lastModifiedBy>
  <cp:revision>5</cp:revision>
  <cp:lastPrinted>2016-03-17T15:58:00Z</cp:lastPrinted>
  <dcterms:created xsi:type="dcterms:W3CDTF">2016-03-17T15:43:00Z</dcterms:created>
  <dcterms:modified xsi:type="dcterms:W3CDTF">2016-03-18T09:44:00Z</dcterms:modified>
</cp:coreProperties>
</file>